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FB61" w14:textId="6BDB4E15" w:rsidR="00744861" w:rsidRPr="00DE1CB2" w:rsidRDefault="00744861" w:rsidP="000C3F1E">
      <w:pPr>
        <w:jc w:val="center"/>
        <w:rPr>
          <w:rFonts w:ascii="Verdana" w:hAnsi="Verdana"/>
          <w:b/>
          <w:sz w:val="22"/>
          <w:szCs w:val="22"/>
        </w:rPr>
      </w:pPr>
      <w:bookmarkStart w:id="0" w:name="_GoBack"/>
      <w:bookmarkEnd w:id="0"/>
      <w:r w:rsidRPr="00744861">
        <w:rPr>
          <w:rFonts w:ascii="Verdana" w:hAnsi="Verdana"/>
          <w:b/>
          <w:bCs/>
          <w:noProof/>
          <w:sz w:val="22"/>
          <w:szCs w:val="22"/>
          <w:lang w:eastAsia="en-GB"/>
        </w:rPr>
        <w:drawing>
          <wp:anchor distT="0" distB="0" distL="114300" distR="114300" simplePos="0" relativeHeight="251658240" behindDoc="1" locked="0" layoutInCell="1" allowOverlap="1" wp14:anchorId="5C6C3469" wp14:editId="3E23970E">
            <wp:simplePos x="0" y="0"/>
            <wp:positionH relativeFrom="column">
              <wp:posOffset>-619125</wp:posOffset>
            </wp:positionH>
            <wp:positionV relativeFrom="page">
              <wp:posOffset>314325</wp:posOffset>
            </wp:positionV>
            <wp:extent cx="1038225" cy="1152525"/>
            <wp:effectExtent l="0" t="0" r="0" b="0"/>
            <wp:wrapTight wrapText="bothSides">
              <wp:wrapPolygon edited="0">
                <wp:start x="0" y="0"/>
                <wp:lineTo x="0" y="21421"/>
                <wp:lineTo x="21402" y="21421"/>
                <wp:lineTo x="21402" y="0"/>
                <wp:lineTo x="0" y="0"/>
              </wp:wrapPolygon>
            </wp:wrapTight>
            <wp:docPr id="5" name="Picture 1" descr="BP Log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Logo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F1E">
        <w:rPr>
          <w:rFonts w:ascii="Verdana" w:hAnsi="Verdana"/>
          <w:b/>
          <w:bCs/>
          <w:noProof/>
          <w:sz w:val="22"/>
          <w:szCs w:val="22"/>
          <w:lang w:eastAsia="en-GB"/>
        </w:rPr>
        <w:t xml:space="preserve">Assessment </w:t>
      </w:r>
      <w:r>
        <w:rPr>
          <w:rFonts w:ascii="Verdana" w:hAnsi="Verdana"/>
          <w:b/>
          <w:bCs/>
          <w:sz w:val="22"/>
          <w:szCs w:val="22"/>
        </w:rPr>
        <w:t>Policy</w:t>
      </w:r>
    </w:p>
    <w:p w14:paraId="25688F02" w14:textId="77777777" w:rsidR="00744861" w:rsidRPr="00DE1CB2" w:rsidRDefault="00744861" w:rsidP="000C3F1E">
      <w:pPr>
        <w:pStyle w:val="Default"/>
        <w:rPr>
          <w:rFonts w:ascii="Verdana" w:hAnsi="Verdana"/>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4125"/>
      </w:tblGrid>
      <w:tr w:rsidR="00744861" w:rsidRPr="00DE1CB2" w14:paraId="129ADDAE" w14:textId="77777777" w:rsidTr="00DE0129">
        <w:trPr>
          <w:trHeight w:val="251"/>
        </w:trPr>
        <w:tc>
          <w:tcPr>
            <w:tcW w:w="2962" w:type="dxa"/>
            <w:shd w:val="clear" w:color="auto" w:fill="auto"/>
          </w:tcPr>
          <w:p w14:paraId="3743003E" w14:textId="66059C25" w:rsidR="00744861" w:rsidRPr="00DE1CB2" w:rsidRDefault="00744861" w:rsidP="000C3F1E">
            <w:pPr>
              <w:pStyle w:val="Default"/>
              <w:rPr>
                <w:rFonts w:ascii="Verdana" w:hAnsi="Verdana"/>
                <w:sz w:val="22"/>
                <w:szCs w:val="22"/>
              </w:rPr>
            </w:pPr>
            <w:r w:rsidRPr="00DE1CB2">
              <w:rPr>
                <w:rFonts w:ascii="Verdana" w:hAnsi="Verdana"/>
                <w:sz w:val="22"/>
                <w:szCs w:val="22"/>
              </w:rPr>
              <w:t>Lead member of staff</w:t>
            </w:r>
          </w:p>
        </w:tc>
        <w:tc>
          <w:tcPr>
            <w:tcW w:w="4125" w:type="dxa"/>
            <w:shd w:val="clear" w:color="auto" w:fill="auto"/>
          </w:tcPr>
          <w:p w14:paraId="206D0D10" w14:textId="51F83F0E" w:rsidR="00744861" w:rsidRPr="00DE1CB2" w:rsidRDefault="00744861" w:rsidP="000C3F1E">
            <w:pPr>
              <w:pStyle w:val="Default"/>
              <w:rPr>
                <w:rFonts w:ascii="Verdana" w:hAnsi="Verdana"/>
                <w:sz w:val="22"/>
                <w:szCs w:val="22"/>
              </w:rPr>
            </w:pPr>
            <w:r w:rsidRPr="00DE1CB2">
              <w:rPr>
                <w:rFonts w:ascii="Verdana" w:hAnsi="Verdana"/>
                <w:sz w:val="22"/>
                <w:szCs w:val="22"/>
              </w:rPr>
              <w:t>Helen Williamson</w:t>
            </w:r>
          </w:p>
        </w:tc>
      </w:tr>
      <w:tr w:rsidR="00744861" w:rsidRPr="00DE1CB2" w14:paraId="67CAC5DD" w14:textId="77777777" w:rsidTr="00DE0129">
        <w:trPr>
          <w:trHeight w:val="251"/>
        </w:trPr>
        <w:tc>
          <w:tcPr>
            <w:tcW w:w="2962" w:type="dxa"/>
            <w:shd w:val="clear" w:color="auto" w:fill="auto"/>
          </w:tcPr>
          <w:p w14:paraId="5A371EE5" w14:textId="4CA311E3" w:rsidR="00744861" w:rsidRPr="00DE1CB2" w:rsidRDefault="00744861" w:rsidP="000C3F1E">
            <w:pPr>
              <w:pStyle w:val="Default"/>
              <w:rPr>
                <w:rFonts w:ascii="Verdana" w:hAnsi="Verdana"/>
                <w:sz w:val="22"/>
                <w:szCs w:val="22"/>
              </w:rPr>
            </w:pPr>
            <w:r w:rsidRPr="00DE1CB2">
              <w:rPr>
                <w:rFonts w:ascii="Verdana" w:hAnsi="Verdana"/>
                <w:sz w:val="22"/>
                <w:szCs w:val="22"/>
              </w:rPr>
              <w:t>Approval Level</w:t>
            </w:r>
          </w:p>
        </w:tc>
        <w:tc>
          <w:tcPr>
            <w:tcW w:w="4125" w:type="dxa"/>
            <w:shd w:val="clear" w:color="auto" w:fill="auto"/>
          </w:tcPr>
          <w:p w14:paraId="0FA92A5C" w14:textId="2DD6AA73" w:rsidR="00744861" w:rsidRPr="00DE1CB2" w:rsidRDefault="00744861" w:rsidP="000C3F1E">
            <w:pPr>
              <w:pStyle w:val="Default"/>
              <w:rPr>
                <w:rFonts w:ascii="Verdana" w:hAnsi="Verdana"/>
                <w:sz w:val="22"/>
                <w:szCs w:val="22"/>
              </w:rPr>
            </w:pPr>
            <w:r w:rsidRPr="00DE1CB2">
              <w:rPr>
                <w:rFonts w:ascii="Verdana" w:hAnsi="Verdana"/>
                <w:sz w:val="22"/>
                <w:szCs w:val="22"/>
              </w:rPr>
              <w:t>Full Governing Body</w:t>
            </w:r>
          </w:p>
        </w:tc>
      </w:tr>
      <w:tr w:rsidR="00744861" w:rsidRPr="00DE1CB2" w14:paraId="1491C8F4" w14:textId="77777777" w:rsidTr="00DE0129">
        <w:trPr>
          <w:trHeight w:val="251"/>
        </w:trPr>
        <w:tc>
          <w:tcPr>
            <w:tcW w:w="2962" w:type="dxa"/>
            <w:shd w:val="clear" w:color="auto" w:fill="auto"/>
          </w:tcPr>
          <w:p w14:paraId="6915A332" w14:textId="3A438553" w:rsidR="00744861" w:rsidRPr="00DE1CB2" w:rsidRDefault="00744861" w:rsidP="000C3F1E">
            <w:pPr>
              <w:pStyle w:val="Default"/>
              <w:rPr>
                <w:rFonts w:ascii="Verdana" w:hAnsi="Verdana"/>
                <w:sz w:val="22"/>
                <w:szCs w:val="22"/>
              </w:rPr>
            </w:pPr>
            <w:r w:rsidRPr="00DE1CB2">
              <w:rPr>
                <w:rFonts w:ascii="Verdana" w:hAnsi="Verdana"/>
                <w:sz w:val="22"/>
                <w:szCs w:val="22"/>
              </w:rPr>
              <w:t xml:space="preserve">Signed by </w:t>
            </w:r>
          </w:p>
        </w:tc>
        <w:tc>
          <w:tcPr>
            <w:tcW w:w="4125" w:type="dxa"/>
            <w:shd w:val="clear" w:color="auto" w:fill="auto"/>
          </w:tcPr>
          <w:p w14:paraId="7E22B54A" w14:textId="0398A00D" w:rsidR="00744861" w:rsidRPr="00DE1CB2" w:rsidRDefault="00744861" w:rsidP="000C3F1E">
            <w:pPr>
              <w:pStyle w:val="Default"/>
              <w:rPr>
                <w:rFonts w:ascii="Verdana" w:hAnsi="Verdana"/>
                <w:sz w:val="22"/>
                <w:szCs w:val="22"/>
              </w:rPr>
            </w:pPr>
            <w:r w:rsidRPr="00DE1CB2">
              <w:rPr>
                <w:rFonts w:ascii="Verdana" w:hAnsi="Verdana"/>
                <w:sz w:val="22"/>
                <w:szCs w:val="22"/>
              </w:rPr>
              <w:t>Nicola Waters, Chair of Governors</w:t>
            </w:r>
          </w:p>
        </w:tc>
      </w:tr>
      <w:tr w:rsidR="00744861" w:rsidRPr="00DE1CB2" w14:paraId="2408C4F7" w14:textId="77777777" w:rsidTr="00DE0129">
        <w:trPr>
          <w:trHeight w:val="264"/>
        </w:trPr>
        <w:tc>
          <w:tcPr>
            <w:tcW w:w="2962" w:type="dxa"/>
            <w:shd w:val="clear" w:color="auto" w:fill="auto"/>
          </w:tcPr>
          <w:p w14:paraId="37D6EFDD" w14:textId="7ACFDD6A" w:rsidR="00744861" w:rsidRPr="00DE1CB2" w:rsidRDefault="00744861" w:rsidP="000C3F1E">
            <w:pPr>
              <w:pStyle w:val="Default"/>
              <w:rPr>
                <w:rFonts w:ascii="Verdana" w:hAnsi="Verdana"/>
                <w:sz w:val="22"/>
                <w:szCs w:val="22"/>
              </w:rPr>
            </w:pPr>
            <w:r w:rsidRPr="00DE1CB2">
              <w:rPr>
                <w:rFonts w:ascii="Verdana" w:hAnsi="Verdana"/>
                <w:sz w:val="22"/>
                <w:szCs w:val="22"/>
              </w:rPr>
              <w:t>Date Approved</w:t>
            </w:r>
          </w:p>
        </w:tc>
        <w:tc>
          <w:tcPr>
            <w:tcW w:w="4125" w:type="dxa"/>
            <w:shd w:val="clear" w:color="auto" w:fill="auto"/>
          </w:tcPr>
          <w:p w14:paraId="4BBCC61B" w14:textId="0430DB36" w:rsidR="00744861" w:rsidRPr="00DE1CB2" w:rsidRDefault="00744861" w:rsidP="000C3F1E">
            <w:pPr>
              <w:pStyle w:val="Default"/>
              <w:rPr>
                <w:rFonts w:ascii="Verdana" w:hAnsi="Verdana"/>
                <w:sz w:val="22"/>
                <w:szCs w:val="22"/>
              </w:rPr>
            </w:pPr>
            <w:r>
              <w:rPr>
                <w:rFonts w:ascii="Verdana" w:hAnsi="Verdana"/>
                <w:sz w:val="22"/>
                <w:szCs w:val="22"/>
              </w:rPr>
              <w:t>20</w:t>
            </w:r>
            <w:r w:rsidRPr="00CB42BF">
              <w:rPr>
                <w:rFonts w:ascii="Verdana" w:hAnsi="Verdana"/>
                <w:sz w:val="22"/>
                <w:szCs w:val="22"/>
                <w:vertAlign w:val="superscript"/>
              </w:rPr>
              <w:t>th</w:t>
            </w:r>
            <w:r>
              <w:rPr>
                <w:rFonts w:ascii="Verdana" w:hAnsi="Verdana"/>
                <w:sz w:val="22"/>
                <w:szCs w:val="22"/>
              </w:rPr>
              <w:t xml:space="preserve"> October</w:t>
            </w:r>
            <w:r w:rsidRPr="00DE1CB2">
              <w:rPr>
                <w:rFonts w:ascii="Verdana" w:hAnsi="Verdana"/>
                <w:sz w:val="22"/>
                <w:szCs w:val="22"/>
              </w:rPr>
              <w:t xml:space="preserve"> 2021</w:t>
            </w:r>
          </w:p>
        </w:tc>
      </w:tr>
      <w:tr w:rsidR="00744861" w:rsidRPr="00DE1CB2" w14:paraId="2317A62D" w14:textId="77777777" w:rsidTr="00DE0129">
        <w:trPr>
          <w:trHeight w:val="264"/>
        </w:trPr>
        <w:tc>
          <w:tcPr>
            <w:tcW w:w="2962" w:type="dxa"/>
            <w:shd w:val="clear" w:color="auto" w:fill="auto"/>
          </w:tcPr>
          <w:p w14:paraId="7F78F252" w14:textId="4832C33F" w:rsidR="00744861" w:rsidRPr="00DE1CB2" w:rsidRDefault="00744861" w:rsidP="000C3F1E">
            <w:pPr>
              <w:pStyle w:val="Default"/>
              <w:rPr>
                <w:rFonts w:ascii="Verdana" w:hAnsi="Verdana"/>
                <w:sz w:val="22"/>
                <w:szCs w:val="22"/>
              </w:rPr>
            </w:pPr>
            <w:r w:rsidRPr="00DE1CB2">
              <w:rPr>
                <w:rFonts w:ascii="Verdana" w:hAnsi="Verdana"/>
                <w:sz w:val="22"/>
                <w:szCs w:val="22"/>
              </w:rPr>
              <w:t>Next Review</w:t>
            </w:r>
          </w:p>
        </w:tc>
        <w:tc>
          <w:tcPr>
            <w:tcW w:w="4125" w:type="dxa"/>
            <w:shd w:val="clear" w:color="auto" w:fill="auto"/>
          </w:tcPr>
          <w:p w14:paraId="5DF535A3" w14:textId="1F0B02D9" w:rsidR="00744861" w:rsidRPr="00DE1CB2" w:rsidRDefault="000C3F1E" w:rsidP="000C3F1E">
            <w:pPr>
              <w:pStyle w:val="Default"/>
              <w:rPr>
                <w:rFonts w:ascii="Verdana" w:hAnsi="Verdana"/>
                <w:sz w:val="22"/>
                <w:szCs w:val="22"/>
              </w:rPr>
            </w:pPr>
            <w:r>
              <w:rPr>
                <w:rFonts w:ascii="Verdana" w:hAnsi="Verdana"/>
                <w:sz w:val="22"/>
                <w:szCs w:val="22"/>
              </w:rPr>
              <w:t>Autumn</w:t>
            </w:r>
            <w:r w:rsidR="00744861" w:rsidRPr="00DE1CB2">
              <w:rPr>
                <w:rFonts w:ascii="Verdana" w:hAnsi="Verdana"/>
                <w:sz w:val="22"/>
                <w:szCs w:val="22"/>
              </w:rPr>
              <w:t xml:space="preserve"> 202</w:t>
            </w:r>
            <w:r>
              <w:rPr>
                <w:rFonts w:ascii="Verdana" w:hAnsi="Verdana"/>
                <w:sz w:val="22"/>
                <w:szCs w:val="22"/>
              </w:rPr>
              <w:t>4</w:t>
            </w:r>
          </w:p>
        </w:tc>
      </w:tr>
    </w:tbl>
    <w:p w14:paraId="5D4EDEC4" w14:textId="77777777" w:rsidR="00744861" w:rsidRPr="00DE1CB2" w:rsidRDefault="00744861" w:rsidP="000C3F1E">
      <w:pPr>
        <w:pStyle w:val="Default"/>
        <w:rPr>
          <w:rFonts w:ascii="Verdana" w:hAnsi="Verdana"/>
          <w:b/>
          <w:bCs/>
          <w:sz w:val="22"/>
          <w:szCs w:val="22"/>
        </w:rPr>
      </w:pPr>
    </w:p>
    <w:p w14:paraId="35C4FDEA" w14:textId="77777777" w:rsidR="00744861" w:rsidRPr="00DE1CB2" w:rsidRDefault="00744861" w:rsidP="000C3F1E">
      <w:pPr>
        <w:rPr>
          <w:rFonts w:ascii="Verdana" w:hAnsi="Verdana"/>
          <w:sz w:val="22"/>
          <w:szCs w:val="22"/>
        </w:rPr>
      </w:pPr>
      <w:bookmarkStart w:id="1" w:name="OLE_LINK22"/>
      <w:bookmarkStart w:id="2" w:name="_Toc423014865"/>
      <w:bookmarkStart w:id="3" w:name="OLE_LINK25"/>
    </w:p>
    <w:p w14:paraId="52103FD9" w14:textId="2C514B2E" w:rsidR="00744861" w:rsidRDefault="000C3F1E" w:rsidP="000C3F1E">
      <w:pPr>
        <w:pStyle w:val="BodyText"/>
        <w:ind w:left="0"/>
        <w:rPr>
          <w:rFonts w:ascii="Verdana" w:hAnsi="Verdana"/>
        </w:rPr>
      </w:pPr>
      <w:bookmarkStart w:id="4" w:name="_Toc448745867"/>
      <w:r w:rsidRPr="003735BC">
        <w:rPr>
          <w:rFonts w:ascii="Verdana" w:hAnsi="Verdana"/>
        </w:rPr>
        <w:t xml:space="preserve">At Billingshurst Primary School we view assessment as essential to, and an integral part of, effective teaching and learning. We believe that assessment should place the child at the </w:t>
      </w:r>
      <w:proofErr w:type="spellStart"/>
      <w:r w:rsidRPr="003735BC">
        <w:rPr>
          <w:rFonts w:ascii="Verdana" w:hAnsi="Verdana"/>
        </w:rPr>
        <w:t>centre</w:t>
      </w:r>
      <w:proofErr w:type="spellEnd"/>
      <w:r w:rsidRPr="003735BC">
        <w:rPr>
          <w:rFonts w:ascii="Verdana" w:hAnsi="Verdana"/>
        </w:rPr>
        <w:t xml:space="preserve"> of their learning and that it should raise achievement for all. Assessment is not a singular activity; it is both about the measurement of performance at a given point in time and an ongoing process of gaining information to promote future learning.</w:t>
      </w:r>
    </w:p>
    <w:p w14:paraId="45BDEA71" w14:textId="48B8A12B" w:rsidR="000C3F1E" w:rsidRDefault="000C3F1E" w:rsidP="000C3F1E">
      <w:pPr>
        <w:pStyle w:val="BodyText"/>
        <w:ind w:left="0"/>
        <w:rPr>
          <w:rFonts w:ascii="Verdana" w:hAnsi="Verdana"/>
        </w:rPr>
      </w:pPr>
    </w:p>
    <w:p w14:paraId="56D0D49F" w14:textId="77777777" w:rsidR="000C3F1E" w:rsidRPr="000C3F1E" w:rsidRDefault="000C3F1E" w:rsidP="000C3F1E">
      <w:pPr>
        <w:rPr>
          <w:rFonts w:ascii="Verdana" w:hAnsi="Verdana"/>
          <w:sz w:val="22"/>
          <w:szCs w:val="22"/>
          <w:lang w:val="en-US"/>
        </w:rPr>
      </w:pPr>
      <w:r w:rsidRPr="000C3F1E">
        <w:rPr>
          <w:rFonts w:ascii="Verdana" w:hAnsi="Verdana"/>
          <w:sz w:val="22"/>
          <w:szCs w:val="22"/>
          <w:lang w:val="en-US"/>
        </w:rPr>
        <w:t xml:space="preserve">Assessment at Billingshurst Primary School will be: </w:t>
      </w:r>
    </w:p>
    <w:p w14:paraId="2479C2B0" w14:textId="77777777" w:rsidR="000C3F1E" w:rsidRPr="003735BC" w:rsidRDefault="000C3F1E" w:rsidP="000C3F1E">
      <w:pPr>
        <w:numPr>
          <w:ilvl w:val="0"/>
          <w:numId w:val="19"/>
        </w:numPr>
        <w:ind w:left="357" w:hanging="357"/>
        <w:rPr>
          <w:rFonts w:ascii="Verdana" w:hAnsi="Verdana"/>
          <w:sz w:val="22"/>
          <w:szCs w:val="22"/>
          <w:lang w:val="en-US"/>
        </w:rPr>
      </w:pPr>
      <w:r w:rsidRPr="003735BC">
        <w:rPr>
          <w:rFonts w:ascii="Verdana" w:hAnsi="Verdana"/>
          <w:sz w:val="22"/>
          <w:szCs w:val="22"/>
          <w:lang w:val="en-US"/>
        </w:rPr>
        <w:t>Positive</w:t>
      </w:r>
      <w:r w:rsidRPr="003735BC">
        <w:rPr>
          <w:sz w:val="22"/>
          <w:szCs w:val="22"/>
          <w:lang w:val="en-US"/>
        </w:rPr>
        <w:t xml:space="preserve"> </w:t>
      </w:r>
    </w:p>
    <w:p w14:paraId="6E2E9521" w14:textId="77777777" w:rsidR="000C3F1E" w:rsidRPr="003735BC" w:rsidRDefault="000C3F1E" w:rsidP="000C3F1E">
      <w:pPr>
        <w:numPr>
          <w:ilvl w:val="0"/>
          <w:numId w:val="19"/>
        </w:numPr>
        <w:ind w:left="357" w:hanging="357"/>
        <w:rPr>
          <w:rFonts w:ascii="Verdana" w:hAnsi="Verdana"/>
          <w:sz w:val="22"/>
          <w:szCs w:val="22"/>
          <w:lang w:val="en-US"/>
        </w:rPr>
      </w:pPr>
      <w:r w:rsidRPr="003735BC">
        <w:rPr>
          <w:rFonts w:ascii="Verdana" w:hAnsi="Verdana"/>
          <w:sz w:val="22"/>
          <w:szCs w:val="22"/>
          <w:lang w:val="en-US"/>
        </w:rPr>
        <w:t xml:space="preserve">Manageable </w:t>
      </w:r>
    </w:p>
    <w:p w14:paraId="0C1BFFDD" w14:textId="77777777" w:rsidR="000C3F1E" w:rsidRPr="003735BC" w:rsidRDefault="000C3F1E" w:rsidP="000C3F1E">
      <w:pPr>
        <w:numPr>
          <w:ilvl w:val="0"/>
          <w:numId w:val="19"/>
        </w:numPr>
        <w:ind w:left="357" w:hanging="357"/>
        <w:rPr>
          <w:rFonts w:ascii="Verdana" w:hAnsi="Verdana"/>
          <w:sz w:val="22"/>
          <w:szCs w:val="22"/>
          <w:lang w:val="en-US"/>
        </w:rPr>
      </w:pPr>
      <w:r w:rsidRPr="003735BC">
        <w:rPr>
          <w:rFonts w:ascii="Verdana" w:hAnsi="Verdana"/>
          <w:sz w:val="22"/>
          <w:szCs w:val="22"/>
          <w:lang w:val="en-US"/>
        </w:rPr>
        <w:t>Useful and used</w:t>
      </w:r>
      <w:r w:rsidRPr="003735BC">
        <w:rPr>
          <w:sz w:val="22"/>
          <w:szCs w:val="22"/>
          <w:lang w:val="en-US"/>
        </w:rPr>
        <w:t xml:space="preserve"> </w:t>
      </w:r>
    </w:p>
    <w:p w14:paraId="293371EA" w14:textId="77777777" w:rsidR="000C3F1E" w:rsidRPr="003735BC" w:rsidRDefault="000C3F1E" w:rsidP="000C3F1E">
      <w:pPr>
        <w:numPr>
          <w:ilvl w:val="0"/>
          <w:numId w:val="19"/>
        </w:numPr>
        <w:ind w:left="357" w:hanging="357"/>
        <w:rPr>
          <w:rFonts w:ascii="Verdana" w:hAnsi="Verdana"/>
          <w:sz w:val="22"/>
          <w:szCs w:val="22"/>
          <w:lang w:val="en-US"/>
        </w:rPr>
      </w:pPr>
      <w:r w:rsidRPr="003735BC">
        <w:rPr>
          <w:rFonts w:ascii="Verdana" w:hAnsi="Verdana"/>
          <w:sz w:val="22"/>
          <w:szCs w:val="22"/>
          <w:lang w:val="en-US"/>
        </w:rPr>
        <w:t>Consistent</w:t>
      </w:r>
      <w:r w:rsidRPr="003735BC">
        <w:rPr>
          <w:sz w:val="22"/>
          <w:szCs w:val="22"/>
          <w:lang w:val="en-US"/>
        </w:rPr>
        <w:t xml:space="preserve"> </w:t>
      </w:r>
    </w:p>
    <w:p w14:paraId="6E0BD3FF" w14:textId="77777777" w:rsidR="000C3F1E" w:rsidRPr="00FA6A77" w:rsidRDefault="000C3F1E" w:rsidP="000C3F1E">
      <w:pPr>
        <w:pStyle w:val="BodyText"/>
        <w:ind w:left="0"/>
        <w:rPr>
          <w:rFonts w:ascii="Verdana" w:hAnsi="Verdana"/>
        </w:rPr>
      </w:pPr>
    </w:p>
    <w:p w14:paraId="546E462A" w14:textId="2B943721" w:rsidR="00744861" w:rsidRPr="00435D17" w:rsidRDefault="000C3F1E" w:rsidP="000C3F1E">
      <w:pPr>
        <w:pStyle w:val="Heading4"/>
        <w:spacing w:before="0"/>
        <w:rPr>
          <w:rFonts w:ascii="Verdana" w:hAnsi="Verdana"/>
          <w:b/>
          <w:bCs/>
          <w:i w:val="0"/>
          <w:iCs w:val="0"/>
          <w:color w:val="auto"/>
          <w:sz w:val="22"/>
          <w:szCs w:val="22"/>
        </w:rPr>
      </w:pPr>
      <w:r>
        <w:rPr>
          <w:rFonts w:ascii="Verdana" w:hAnsi="Verdana"/>
          <w:b/>
          <w:bCs/>
          <w:i w:val="0"/>
          <w:iCs w:val="0"/>
          <w:color w:val="auto"/>
          <w:sz w:val="22"/>
          <w:szCs w:val="22"/>
        </w:rPr>
        <w:t>Aims</w:t>
      </w:r>
    </w:p>
    <w:bookmarkEnd w:id="1"/>
    <w:bookmarkEnd w:id="2"/>
    <w:bookmarkEnd w:id="3"/>
    <w:bookmarkEnd w:id="4"/>
    <w:p w14:paraId="1423312F" w14:textId="77777777" w:rsidR="000C3F1E" w:rsidRPr="003735BC" w:rsidRDefault="000C3F1E" w:rsidP="000C3F1E">
      <w:pPr>
        <w:numPr>
          <w:ilvl w:val="0"/>
          <w:numId w:val="25"/>
        </w:numPr>
        <w:ind w:left="357" w:hanging="357"/>
        <w:rPr>
          <w:rFonts w:ascii="Verdana" w:hAnsi="Verdana"/>
          <w:sz w:val="22"/>
          <w:szCs w:val="22"/>
          <w:lang w:val="en-US"/>
        </w:rPr>
      </w:pPr>
      <w:r w:rsidRPr="003735BC">
        <w:rPr>
          <w:rFonts w:ascii="Verdana" w:hAnsi="Verdana"/>
          <w:sz w:val="22"/>
          <w:szCs w:val="22"/>
          <w:lang w:val="en-US"/>
        </w:rPr>
        <w:t>To provide valuable and focused feedback to learners so that all children are involved in their learning.</w:t>
      </w:r>
    </w:p>
    <w:p w14:paraId="25229C90" w14:textId="77777777" w:rsidR="000C3F1E" w:rsidRPr="003735BC" w:rsidRDefault="000C3F1E" w:rsidP="000C3F1E">
      <w:pPr>
        <w:numPr>
          <w:ilvl w:val="0"/>
          <w:numId w:val="25"/>
        </w:numPr>
        <w:ind w:left="357" w:hanging="357"/>
        <w:rPr>
          <w:rFonts w:ascii="Verdana" w:hAnsi="Verdana"/>
          <w:sz w:val="22"/>
          <w:szCs w:val="22"/>
          <w:lang w:val="en-US"/>
        </w:rPr>
      </w:pPr>
      <w:r w:rsidRPr="003735BC">
        <w:rPr>
          <w:rFonts w:ascii="Verdana" w:hAnsi="Verdana"/>
          <w:sz w:val="22"/>
          <w:szCs w:val="22"/>
          <w:lang w:val="en-US"/>
        </w:rPr>
        <w:t xml:space="preserve">To track individual progress ensuring that an individual child’s achievements or barriers to learning are </w:t>
      </w:r>
      <w:proofErr w:type="spellStart"/>
      <w:r w:rsidRPr="003735BC">
        <w:rPr>
          <w:rFonts w:ascii="Verdana" w:hAnsi="Verdana"/>
          <w:sz w:val="22"/>
          <w:szCs w:val="22"/>
          <w:lang w:val="en-US"/>
        </w:rPr>
        <w:t>recognised</w:t>
      </w:r>
      <w:proofErr w:type="spellEnd"/>
      <w:r w:rsidRPr="003735BC">
        <w:rPr>
          <w:rFonts w:ascii="Verdana" w:hAnsi="Verdana"/>
          <w:sz w:val="22"/>
          <w:szCs w:val="22"/>
          <w:lang w:val="en-US"/>
        </w:rPr>
        <w:t xml:space="preserve"> and the next steps are planned. </w:t>
      </w:r>
    </w:p>
    <w:p w14:paraId="3BDCF48A" w14:textId="77777777" w:rsidR="000C3F1E" w:rsidRPr="003735BC" w:rsidRDefault="000C3F1E" w:rsidP="000C3F1E">
      <w:pPr>
        <w:numPr>
          <w:ilvl w:val="0"/>
          <w:numId w:val="25"/>
        </w:numPr>
        <w:ind w:left="357" w:hanging="357"/>
        <w:rPr>
          <w:rFonts w:ascii="Verdana" w:hAnsi="Verdana"/>
          <w:sz w:val="22"/>
          <w:szCs w:val="22"/>
          <w:lang w:val="en-US"/>
        </w:rPr>
      </w:pPr>
      <w:r w:rsidRPr="003735BC">
        <w:rPr>
          <w:rFonts w:ascii="Verdana" w:hAnsi="Verdana"/>
          <w:sz w:val="22"/>
          <w:szCs w:val="22"/>
          <w:lang w:val="en-US"/>
        </w:rPr>
        <w:t>To gather information to inform teachers’ future planning.</w:t>
      </w:r>
    </w:p>
    <w:p w14:paraId="269E1CC3" w14:textId="77777777" w:rsidR="000C3F1E" w:rsidRPr="003735BC" w:rsidRDefault="000C3F1E" w:rsidP="000C3F1E">
      <w:pPr>
        <w:numPr>
          <w:ilvl w:val="0"/>
          <w:numId w:val="25"/>
        </w:numPr>
        <w:ind w:left="357" w:hanging="357"/>
        <w:rPr>
          <w:rFonts w:ascii="Verdana" w:hAnsi="Verdana"/>
          <w:sz w:val="22"/>
          <w:szCs w:val="22"/>
          <w:lang w:val="en-US"/>
        </w:rPr>
      </w:pPr>
      <w:r w:rsidRPr="003735BC">
        <w:rPr>
          <w:rFonts w:ascii="Verdana" w:hAnsi="Verdana"/>
          <w:sz w:val="22"/>
          <w:szCs w:val="22"/>
          <w:lang w:val="en-US"/>
        </w:rPr>
        <w:t xml:space="preserve">To gather information about the performance of individual pupils, groups and cohorts of pupils so that it </w:t>
      </w:r>
      <w:proofErr w:type="gramStart"/>
      <w:r w:rsidRPr="003735BC">
        <w:rPr>
          <w:rFonts w:ascii="Verdana" w:hAnsi="Verdana"/>
          <w:sz w:val="22"/>
          <w:szCs w:val="22"/>
          <w:lang w:val="en-US"/>
        </w:rPr>
        <w:t>can be used</w:t>
      </w:r>
      <w:proofErr w:type="gramEnd"/>
      <w:r w:rsidRPr="003735BC">
        <w:rPr>
          <w:rFonts w:ascii="Verdana" w:hAnsi="Verdana"/>
          <w:sz w:val="22"/>
          <w:szCs w:val="22"/>
          <w:lang w:val="en-US"/>
        </w:rPr>
        <w:t xml:space="preserve"> to inform target setting at a range of levels.</w:t>
      </w:r>
    </w:p>
    <w:p w14:paraId="1AC23B62" w14:textId="77777777" w:rsidR="000C3F1E" w:rsidRPr="003735BC" w:rsidRDefault="000C3F1E" w:rsidP="000C3F1E">
      <w:pPr>
        <w:numPr>
          <w:ilvl w:val="0"/>
          <w:numId w:val="25"/>
        </w:numPr>
        <w:ind w:left="357" w:hanging="357"/>
        <w:rPr>
          <w:rFonts w:ascii="Verdana" w:hAnsi="Verdana"/>
          <w:sz w:val="22"/>
          <w:szCs w:val="22"/>
          <w:lang w:val="en-US"/>
        </w:rPr>
      </w:pPr>
      <w:r w:rsidRPr="003735BC">
        <w:rPr>
          <w:rFonts w:ascii="Verdana" w:hAnsi="Verdana"/>
          <w:sz w:val="22"/>
          <w:szCs w:val="22"/>
          <w:lang w:val="en-US"/>
        </w:rPr>
        <w:t>To provide information to inform the school’s strategic planning.</w:t>
      </w:r>
    </w:p>
    <w:p w14:paraId="6CD42152" w14:textId="77777777" w:rsidR="000C3F1E" w:rsidRDefault="000C3F1E" w:rsidP="000C3F1E">
      <w:pPr>
        <w:jc w:val="both"/>
        <w:rPr>
          <w:rFonts w:ascii="Verdana" w:hAnsi="Verdana"/>
          <w:sz w:val="22"/>
          <w:szCs w:val="22"/>
          <w:u w:val="single"/>
          <w:lang w:val="en-US"/>
        </w:rPr>
      </w:pPr>
    </w:p>
    <w:p w14:paraId="286CF093" w14:textId="25AD2CAA" w:rsidR="000C3F1E" w:rsidRPr="003735BC" w:rsidRDefault="000C3F1E" w:rsidP="000C3F1E">
      <w:pPr>
        <w:jc w:val="both"/>
        <w:rPr>
          <w:rFonts w:ascii="Verdana" w:hAnsi="Verdana"/>
          <w:sz w:val="22"/>
          <w:szCs w:val="22"/>
          <w:u w:val="single"/>
          <w:lang w:val="en-US"/>
        </w:rPr>
      </w:pPr>
      <w:r>
        <w:rPr>
          <w:rFonts w:ascii="Verdana" w:hAnsi="Verdana"/>
          <w:sz w:val="22"/>
          <w:szCs w:val="22"/>
          <w:u w:val="single"/>
          <w:lang w:val="en-US"/>
        </w:rPr>
        <w:t>The p</w:t>
      </w:r>
      <w:r w:rsidRPr="003735BC">
        <w:rPr>
          <w:rFonts w:ascii="Verdana" w:hAnsi="Verdana"/>
          <w:sz w:val="22"/>
          <w:szCs w:val="22"/>
          <w:u w:val="single"/>
          <w:lang w:val="en-US"/>
        </w:rPr>
        <w:t xml:space="preserve">urpose of assessment is to </w:t>
      </w:r>
    </w:p>
    <w:p w14:paraId="7656064D" w14:textId="77777777" w:rsidR="000C3F1E" w:rsidRPr="003735BC" w:rsidRDefault="000C3F1E" w:rsidP="000C3F1E">
      <w:pPr>
        <w:numPr>
          <w:ilvl w:val="0"/>
          <w:numId w:val="26"/>
        </w:numPr>
        <w:ind w:left="357" w:hanging="357"/>
        <w:jc w:val="both"/>
        <w:rPr>
          <w:rFonts w:ascii="Verdana" w:hAnsi="Verdana"/>
          <w:sz w:val="22"/>
          <w:szCs w:val="22"/>
          <w:lang w:val="en-US"/>
        </w:rPr>
      </w:pPr>
      <w:r w:rsidRPr="003735BC">
        <w:rPr>
          <w:rFonts w:ascii="Verdana" w:hAnsi="Verdana"/>
          <w:sz w:val="22"/>
          <w:szCs w:val="22"/>
          <w:lang w:val="en-US"/>
        </w:rPr>
        <w:t>assess whether pupils are making progress against national and age related expectations</w:t>
      </w:r>
      <w:r w:rsidRPr="003735BC">
        <w:rPr>
          <w:sz w:val="22"/>
          <w:szCs w:val="22"/>
          <w:lang w:val="en-US"/>
        </w:rPr>
        <w:t xml:space="preserve"> </w:t>
      </w:r>
    </w:p>
    <w:p w14:paraId="5D3C9C13" w14:textId="77777777" w:rsidR="000C3F1E" w:rsidRPr="003735BC" w:rsidRDefault="000C3F1E" w:rsidP="000C3F1E">
      <w:pPr>
        <w:numPr>
          <w:ilvl w:val="0"/>
          <w:numId w:val="26"/>
        </w:numPr>
        <w:ind w:left="357" w:hanging="357"/>
        <w:jc w:val="both"/>
        <w:rPr>
          <w:rFonts w:ascii="Verdana" w:hAnsi="Verdana"/>
          <w:sz w:val="22"/>
          <w:szCs w:val="22"/>
          <w:lang w:val="en-US"/>
        </w:rPr>
      </w:pPr>
      <w:r w:rsidRPr="003735BC">
        <w:rPr>
          <w:rFonts w:ascii="Verdana" w:hAnsi="Verdana"/>
          <w:sz w:val="22"/>
          <w:szCs w:val="22"/>
          <w:lang w:val="en-US"/>
        </w:rPr>
        <w:t>assess how pupils are applying their skills, knowledge and understanding across the curriculum</w:t>
      </w:r>
      <w:r w:rsidRPr="003735BC">
        <w:rPr>
          <w:sz w:val="22"/>
          <w:szCs w:val="22"/>
          <w:lang w:val="en-US"/>
        </w:rPr>
        <w:t xml:space="preserve"> </w:t>
      </w:r>
    </w:p>
    <w:p w14:paraId="793C7883" w14:textId="77777777" w:rsidR="000C3F1E" w:rsidRPr="00180CD5" w:rsidRDefault="000C3F1E" w:rsidP="000C3F1E">
      <w:pPr>
        <w:numPr>
          <w:ilvl w:val="0"/>
          <w:numId w:val="26"/>
        </w:numPr>
        <w:ind w:left="357" w:hanging="357"/>
        <w:jc w:val="both"/>
        <w:rPr>
          <w:rFonts w:ascii="Verdana" w:hAnsi="Verdana"/>
          <w:sz w:val="22"/>
          <w:szCs w:val="22"/>
          <w:lang w:val="en-US"/>
        </w:rPr>
      </w:pPr>
      <w:r w:rsidRPr="003735BC">
        <w:rPr>
          <w:rFonts w:ascii="Verdana" w:hAnsi="Verdana"/>
          <w:sz w:val="22"/>
          <w:szCs w:val="22"/>
          <w:lang w:val="en-US"/>
        </w:rPr>
        <w:t xml:space="preserve">assess </w:t>
      </w:r>
      <w:r w:rsidRPr="00180CD5">
        <w:rPr>
          <w:rFonts w:ascii="Verdana" w:hAnsi="Verdana"/>
          <w:sz w:val="22"/>
          <w:szCs w:val="22"/>
          <w:lang w:val="en-US"/>
        </w:rPr>
        <w:t xml:space="preserve">whether pupils need more help and in which areas </w:t>
      </w:r>
    </w:p>
    <w:p w14:paraId="1FE84436" w14:textId="77777777" w:rsidR="000C3F1E" w:rsidRPr="00180CD5" w:rsidRDefault="000C3F1E" w:rsidP="000C3F1E">
      <w:pPr>
        <w:numPr>
          <w:ilvl w:val="0"/>
          <w:numId w:val="26"/>
        </w:numPr>
        <w:ind w:left="357" w:hanging="357"/>
        <w:jc w:val="both"/>
        <w:rPr>
          <w:rFonts w:ascii="Verdana" w:hAnsi="Verdana"/>
          <w:sz w:val="22"/>
          <w:szCs w:val="22"/>
          <w:lang w:val="en-US"/>
        </w:rPr>
      </w:pPr>
      <w:r w:rsidRPr="00180CD5">
        <w:rPr>
          <w:rFonts w:ascii="Verdana" w:hAnsi="Verdana"/>
          <w:sz w:val="22"/>
          <w:szCs w:val="22"/>
          <w:lang w:val="en-US"/>
        </w:rPr>
        <w:t>assess whether planning for activities, resources and staffing are well targeted</w:t>
      </w:r>
    </w:p>
    <w:p w14:paraId="2C8D8098" w14:textId="77777777" w:rsidR="000C3F1E" w:rsidRPr="00180CD5" w:rsidRDefault="000C3F1E" w:rsidP="000C3F1E">
      <w:pPr>
        <w:numPr>
          <w:ilvl w:val="0"/>
          <w:numId w:val="26"/>
        </w:numPr>
        <w:ind w:left="357" w:hanging="357"/>
        <w:jc w:val="both"/>
        <w:rPr>
          <w:rFonts w:ascii="Verdana" w:hAnsi="Verdana"/>
          <w:sz w:val="22"/>
          <w:szCs w:val="22"/>
          <w:lang w:val="en-US"/>
        </w:rPr>
      </w:pPr>
      <w:r w:rsidRPr="00180CD5">
        <w:rPr>
          <w:rFonts w:ascii="Verdana" w:hAnsi="Verdana"/>
          <w:sz w:val="22"/>
          <w:szCs w:val="22"/>
          <w:lang w:val="en-US"/>
        </w:rPr>
        <w:t>identify aspects of the curriculum that need to be strengthened</w:t>
      </w:r>
    </w:p>
    <w:p w14:paraId="4B8B0ACE" w14:textId="77777777" w:rsidR="000C3F1E" w:rsidRPr="00180CD5" w:rsidRDefault="000C3F1E" w:rsidP="000C3F1E">
      <w:pPr>
        <w:numPr>
          <w:ilvl w:val="0"/>
          <w:numId w:val="26"/>
        </w:numPr>
        <w:ind w:left="357" w:hanging="357"/>
        <w:jc w:val="both"/>
        <w:rPr>
          <w:rFonts w:ascii="Verdana" w:hAnsi="Verdana"/>
          <w:sz w:val="22"/>
          <w:szCs w:val="22"/>
          <w:lang w:val="en-US"/>
        </w:rPr>
      </w:pPr>
      <w:r w:rsidRPr="00180CD5">
        <w:rPr>
          <w:rFonts w:ascii="Verdana" w:hAnsi="Verdana"/>
          <w:sz w:val="22"/>
          <w:szCs w:val="22"/>
          <w:lang w:val="en-US"/>
        </w:rPr>
        <w:t xml:space="preserve">provide meaningful and useful information about the pupils’ attainment and progress, transferring with them as they move from: </w:t>
      </w:r>
    </w:p>
    <w:p w14:paraId="302A5488" w14:textId="77777777" w:rsidR="000C3F1E" w:rsidRPr="00180CD5" w:rsidRDefault="000C3F1E" w:rsidP="000C3F1E">
      <w:pPr>
        <w:numPr>
          <w:ilvl w:val="0"/>
          <w:numId w:val="28"/>
        </w:numPr>
        <w:ind w:left="714" w:hanging="357"/>
        <w:rPr>
          <w:rFonts w:ascii="Verdana" w:hAnsi="Verdana"/>
          <w:sz w:val="22"/>
          <w:szCs w:val="22"/>
          <w:lang w:val="en-US"/>
        </w:rPr>
      </w:pPr>
      <w:r w:rsidRPr="00180CD5">
        <w:rPr>
          <w:rFonts w:ascii="Verdana" w:hAnsi="Verdana"/>
          <w:sz w:val="22"/>
          <w:szCs w:val="22"/>
          <w:lang w:val="en-US"/>
        </w:rPr>
        <w:t>Pre-school to our school</w:t>
      </w:r>
    </w:p>
    <w:p w14:paraId="62F9BB1F" w14:textId="77777777" w:rsidR="000C3F1E" w:rsidRPr="00180CD5" w:rsidRDefault="000C3F1E" w:rsidP="000C3F1E">
      <w:pPr>
        <w:numPr>
          <w:ilvl w:val="0"/>
          <w:numId w:val="28"/>
        </w:numPr>
        <w:ind w:left="714" w:hanging="357"/>
        <w:rPr>
          <w:rFonts w:ascii="Verdana" w:hAnsi="Verdana"/>
          <w:sz w:val="22"/>
          <w:szCs w:val="22"/>
          <w:lang w:val="en-US"/>
        </w:rPr>
      </w:pPr>
      <w:r w:rsidRPr="00180CD5">
        <w:rPr>
          <w:rFonts w:ascii="Verdana" w:hAnsi="Verdana"/>
          <w:sz w:val="22"/>
          <w:szCs w:val="22"/>
          <w:lang w:val="en-US"/>
        </w:rPr>
        <w:t xml:space="preserve">Foundation Stage to Key Stage 1 </w:t>
      </w:r>
    </w:p>
    <w:p w14:paraId="218C8CAC" w14:textId="77777777" w:rsidR="000C3F1E" w:rsidRPr="00180CD5" w:rsidRDefault="000C3F1E" w:rsidP="000C3F1E">
      <w:pPr>
        <w:numPr>
          <w:ilvl w:val="0"/>
          <w:numId w:val="28"/>
        </w:numPr>
        <w:ind w:left="714" w:hanging="357"/>
        <w:rPr>
          <w:rFonts w:ascii="Verdana" w:hAnsi="Verdana"/>
          <w:sz w:val="22"/>
          <w:szCs w:val="22"/>
          <w:lang w:val="en-US"/>
        </w:rPr>
      </w:pPr>
      <w:r w:rsidRPr="00180CD5">
        <w:rPr>
          <w:rFonts w:ascii="Verdana" w:hAnsi="Verdana"/>
          <w:sz w:val="22"/>
          <w:szCs w:val="22"/>
          <w:lang w:val="en-US"/>
        </w:rPr>
        <w:t>Key Stage 1 to Key Stage 2</w:t>
      </w:r>
      <w:r w:rsidRPr="00180CD5">
        <w:rPr>
          <w:sz w:val="22"/>
          <w:szCs w:val="22"/>
          <w:lang w:val="en-US"/>
        </w:rPr>
        <w:t xml:space="preserve"> </w:t>
      </w:r>
    </w:p>
    <w:p w14:paraId="27FD785B" w14:textId="77777777" w:rsidR="000C3F1E" w:rsidRPr="00180CD5" w:rsidRDefault="000C3F1E" w:rsidP="000C3F1E">
      <w:pPr>
        <w:numPr>
          <w:ilvl w:val="0"/>
          <w:numId w:val="28"/>
        </w:numPr>
        <w:ind w:left="714" w:hanging="357"/>
        <w:rPr>
          <w:rFonts w:ascii="Verdana" w:hAnsi="Verdana"/>
          <w:sz w:val="22"/>
          <w:szCs w:val="22"/>
          <w:lang w:val="en-US"/>
        </w:rPr>
      </w:pPr>
      <w:r w:rsidRPr="00180CD5">
        <w:rPr>
          <w:rFonts w:ascii="Verdana" w:hAnsi="Verdana"/>
          <w:sz w:val="22"/>
          <w:szCs w:val="22"/>
          <w:lang w:val="en-US"/>
        </w:rPr>
        <w:t>Key Stage 2 to Key Stage 3</w:t>
      </w:r>
      <w:r w:rsidRPr="00180CD5">
        <w:rPr>
          <w:sz w:val="22"/>
          <w:szCs w:val="22"/>
          <w:lang w:val="en-US"/>
        </w:rPr>
        <w:t xml:space="preserve"> </w:t>
      </w:r>
    </w:p>
    <w:p w14:paraId="41FEF4AE" w14:textId="77777777" w:rsidR="000C3F1E" w:rsidRPr="00180CD5" w:rsidRDefault="000C3F1E" w:rsidP="000C3F1E">
      <w:pPr>
        <w:numPr>
          <w:ilvl w:val="0"/>
          <w:numId w:val="28"/>
        </w:numPr>
        <w:ind w:left="714" w:hanging="357"/>
        <w:rPr>
          <w:rFonts w:ascii="Verdana" w:hAnsi="Verdana"/>
          <w:sz w:val="22"/>
          <w:szCs w:val="22"/>
          <w:lang w:val="en-US"/>
        </w:rPr>
      </w:pPr>
      <w:r w:rsidRPr="00180CD5">
        <w:rPr>
          <w:rFonts w:ascii="Verdana" w:hAnsi="Verdana"/>
          <w:sz w:val="22"/>
          <w:szCs w:val="22"/>
          <w:lang w:val="en-US"/>
        </w:rPr>
        <w:t>Year group to year group</w:t>
      </w:r>
      <w:r w:rsidRPr="00180CD5">
        <w:rPr>
          <w:sz w:val="22"/>
          <w:szCs w:val="22"/>
          <w:lang w:val="en-US"/>
        </w:rPr>
        <w:t xml:space="preserve"> </w:t>
      </w:r>
    </w:p>
    <w:p w14:paraId="6CFD84D6" w14:textId="77777777" w:rsidR="000C3F1E" w:rsidRPr="003735BC" w:rsidRDefault="000C3F1E" w:rsidP="000C3F1E">
      <w:pPr>
        <w:rPr>
          <w:rFonts w:ascii="Verdana" w:hAnsi="Verdana"/>
          <w:sz w:val="22"/>
          <w:szCs w:val="22"/>
          <w:lang w:val="en-US"/>
        </w:rPr>
      </w:pPr>
    </w:p>
    <w:p w14:paraId="54DDE679" w14:textId="77777777" w:rsidR="000C3F1E" w:rsidRPr="00180CD5" w:rsidRDefault="000C3F1E" w:rsidP="00180CD5">
      <w:pPr>
        <w:pStyle w:val="Heading4"/>
        <w:spacing w:before="0"/>
        <w:rPr>
          <w:rFonts w:ascii="Verdana" w:hAnsi="Verdana"/>
          <w:b/>
          <w:bCs/>
          <w:i w:val="0"/>
          <w:iCs w:val="0"/>
          <w:color w:val="auto"/>
          <w:sz w:val="22"/>
          <w:szCs w:val="22"/>
        </w:rPr>
      </w:pPr>
      <w:r w:rsidRPr="00180CD5">
        <w:rPr>
          <w:rFonts w:ascii="Verdana" w:hAnsi="Verdana"/>
          <w:b/>
          <w:bCs/>
          <w:i w:val="0"/>
          <w:iCs w:val="0"/>
          <w:color w:val="auto"/>
          <w:sz w:val="22"/>
          <w:szCs w:val="22"/>
        </w:rPr>
        <w:t>Assessment at Billingshurst Primary School is characterised by:</w:t>
      </w:r>
    </w:p>
    <w:p w14:paraId="3A3F1671" w14:textId="77777777" w:rsidR="00180CD5" w:rsidRDefault="00180CD5" w:rsidP="000C3F1E">
      <w:pPr>
        <w:rPr>
          <w:rFonts w:ascii="Verdana" w:hAnsi="Verdana"/>
          <w:sz w:val="22"/>
          <w:szCs w:val="22"/>
          <w:u w:val="single"/>
          <w:lang w:val="en-US"/>
        </w:rPr>
      </w:pPr>
    </w:p>
    <w:p w14:paraId="5FDF9CFA" w14:textId="5C761CE3" w:rsidR="000C3F1E" w:rsidRPr="003735BC" w:rsidRDefault="000C3F1E" w:rsidP="000C3F1E">
      <w:pPr>
        <w:rPr>
          <w:rFonts w:ascii="Verdana" w:hAnsi="Verdana"/>
          <w:sz w:val="22"/>
          <w:szCs w:val="22"/>
          <w:u w:val="single"/>
          <w:lang w:val="en-US"/>
        </w:rPr>
      </w:pPr>
      <w:r w:rsidRPr="003735BC">
        <w:rPr>
          <w:rFonts w:ascii="Verdana" w:hAnsi="Verdana"/>
          <w:sz w:val="22"/>
          <w:szCs w:val="22"/>
          <w:u w:val="single"/>
          <w:lang w:val="en-US"/>
        </w:rPr>
        <w:lastRenderedPageBreak/>
        <w:t xml:space="preserve">Assessment for learning </w:t>
      </w:r>
      <w:r w:rsidRPr="003735BC">
        <w:rPr>
          <w:rFonts w:ascii="Verdana" w:hAnsi="Verdana"/>
          <w:sz w:val="22"/>
          <w:szCs w:val="22"/>
          <w:lang w:val="en-US"/>
        </w:rPr>
        <w:t>(See Feedback Policy)</w:t>
      </w:r>
    </w:p>
    <w:p w14:paraId="209607AD" w14:textId="683F7C0B" w:rsidR="000C3F1E" w:rsidRPr="003735BC" w:rsidRDefault="000C3F1E" w:rsidP="000C3F1E">
      <w:pPr>
        <w:rPr>
          <w:rFonts w:ascii="Verdana" w:hAnsi="Verdana"/>
          <w:sz w:val="22"/>
          <w:szCs w:val="22"/>
          <w:u w:val="single"/>
          <w:lang w:val="en-US"/>
        </w:rPr>
      </w:pPr>
      <w:r w:rsidRPr="003735BC">
        <w:rPr>
          <w:rFonts w:ascii="Verdana" w:hAnsi="Verdana"/>
          <w:sz w:val="22"/>
          <w:szCs w:val="22"/>
        </w:rPr>
        <w:t xml:space="preserve">Assessment for learning takes place on a daily basis and is integral to effective teaching and learning. Assessment for learning focuses on how children learn and is central to classroom practice and planning. Learning objectives and success criteria are shared with pupils, and teachers discuss with pupils how these outcomes can be achieved. Peer and self-assessment </w:t>
      </w:r>
      <w:r w:rsidR="00180CD5">
        <w:rPr>
          <w:rFonts w:ascii="Verdana" w:hAnsi="Verdana"/>
          <w:sz w:val="22"/>
          <w:szCs w:val="22"/>
        </w:rPr>
        <w:t>are</w:t>
      </w:r>
      <w:r w:rsidRPr="003735BC">
        <w:rPr>
          <w:rFonts w:ascii="Verdana" w:hAnsi="Verdana"/>
          <w:sz w:val="22"/>
          <w:szCs w:val="22"/>
        </w:rPr>
        <w:t xml:space="preserve"> standard practice throughout the school. Assessment for Learning ensures </w:t>
      </w:r>
      <w:r w:rsidRPr="003735BC">
        <w:rPr>
          <w:rFonts w:ascii="Verdana" w:hAnsi="Verdana"/>
          <w:sz w:val="22"/>
          <w:szCs w:val="22"/>
          <w:lang w:val="en-US"/>
        </w:rPr>
        <w:t>that children know what they have achieved, what their next steps in learning will be and how they could achieve this.</w:t>
      </w:r>
      <w:r w:rsidRPr="003735BC">
        <w:rPr>
          <w:rFonts w:ascii="Verdana" w:hAnsi="Verdana"/>
          <w:sz w:val="22"/>
          <w:szCs w:val="22"/>
          <w:u w:val="single"/>
          <w:lang w:val="en-US"/>
        </w:rPr>
        <w:t xml:space="preserve"> </w:t>
      </w:r>
    </w:p>
    <w:p w14:paraId="73EDE00B" w14:textId="77777777" w:rsidR="00180CD5" w:rsidRDefault="00180CD5" w:rsidP="000C3F1E">
      <w:pPr>
        <w:rPr>
          <w:rFonts w:ascii="Verdana" w:hAnsi="Verdana"/>
          <w:sz w:val="22"/>
          <w:szCs w:val="22"/>
          <w:u w:val="single"/>
          <w:lang w:val="en-US"/>
        </w:rPr>
      </w:pPr>
    </w:p>
    <w:p w14:paraId="36B13E0E" w14:textId="73F0B21C" w:rsidR="000C3F1E" w:rsidRPr="003735BC" w:rsidRDefault="000C3F1E" w:rsidP="000C3F1E">
      <w:pPr>
        <w:rPr>
          <w:rFonts w:ascii="Verdana" w:hAnsi="Verdana"/>
          <w:sz w:val="22"/>
          <w:szCs w:val="22"/>
          <w:u w:val="single"/>
          <w:lang w:val="en-US"/>
        </w:rPr>
      </w:pPr>
      <w:r w:rsidRPr="003735BC">
        <w:rPr>
          <w:rFonts w:ascii="Verdana" w:hAnsi="Verdana"/>
          <w:sz w:val="22"/>
          <w:szCs w:val="22"/>
          <w:u w:val="single"/>
          <w:lang w:val="en-US"/>
        </w:rPr>
        <w:t>Assessment for learning is enhanced by:</w:t>
      </w:r>
    </w:p>
    <w:p w14:paraId="48A6807E"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Informed planning</w:t>
      </w:r>
      <w:r w:rsidRPr="003735BC">
        <w:rPr>
          <w:sz w:val="22"/>
          <w:szCs w:val="22"/>
          <w:lang w:val="en-US"/>
        </w:rPr>
        <w:t xml:space="preserve"> </w:t>
      </w:r>
    </w:p>
    <w:p w14:paraId="369C40B5"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Regular moderation across year groups and key stages.</w:t>
      </w:r>
    </w:p>
    <w:p w14:paraId="236B3EEA"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Locality moderation</w:t>
      </w:r>
      <w:r w:rsidRPr="003735BC">
        <w:rPr>
          <w:sz w:val="22"/>
          <w:szCs w:val="22"/>
          <w:lang w:val="en-US"/>
        </w:rPr>
        <w:t xml:space="preserve"> </w:t>
      </w:r>
    </w:p>
    <w:p w14:paraId="645964B5"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Pupil Progress meetings</w:t>
      </w:r>
    </w:p>
    <w:p w14:paraId="54795B74"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Wider Leadership meetings</w:t>
      </w:r>
    </w:p>
    <w:p w14:paraId="4EB659F7"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The Feedback policy</w:t>
      </w:r>
    </w:p>
    <w:p w14:paraId="44A636FE"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Parents’ involvement</w:t>
      </w:r>
      <w:r w:rsidRPr="003735BC">
        <w:rPr>
          <w:sz w:val="22"/>
          <w:szCs w:val="22"/>
          <w:lang w:val="en-US"/>
        </w:rPr>
        <w:t xml:space="preserve"> </w:t>
      </w:r>
    </w:p>
    <w:p w14:paraId="37987515" w14:textId="77777777" w:rsidR="000C3F1E" w:rsidRPr="003735BC" w:rsidRDefault="000C3F1E" w:rsidP="00180CD5">
      <w:pPr>
        <w:numPr>
          <w:ilvl w:val="0"/>
          <w:numId w:val="20"/>
        </w:numPr>
        <w:ind w:left="357" w:hanging="357"/>
        <w:rPr>
          <w:rFonts w:ascii="Verdana" w:hAnsi="Verdana"/>
          <w:sz w:val="22"/>
          <w:szCs w:val="22"/>
          <w:lang w:val="en-US"/>
        </w:rPr>
      </w:pPr>
      <w:r w:rsidRPr="003735BC">
        <w:rPr>
          <w:rFonts w:ascii="Verdana" w:hAnsi="Verdana"/>
          <w:sz w:val="22"/>
          <w:szCs w:val="22"/>
          <w:lang w:val="en-US"/>
        </w:rPr>
        <w:t xml:space="preserve">Monitoring and evaluation by subject leaders </w:t>
      </w:r>
    </w:p>
    <w:p w14:paraId="6ED0730E" w14:textId="77777777" w:rsidR="000C3F1E" w:rsidRPr="003735BC" w:rsidRDefault="000C3F1E" w:rsidP="000C3F1E">
      <w:pPr>
        <w:ind w:left="720"/>
        <w:rPr>
          <w:rFonts w:ascii="Verdana" w:hAnsi="Verdana"/>
          <w:sz w:val="22"/>
          <w:szCs w:val="22"/>
          <w:lang w:val="en-US"/>
        </w:rPr>
      </w:pPr>
    </w:p>
    <w:p w14:paraId="4DDAC46A" w14:textId="77777777" w:rsidR="000C3F1E" w:rsidRPr="003735BC" w:rsidRDefault="000C3F1E" w:rsidP="000C3F1E">
      <w:pPr>
        <w:rPr>
          <w:rFonts w:ascii="Verdana" w:hAnsi="Verdana"/>
          <w:sz w:val="22"/>
          <w:szCs w:val="22"/>
          <w:u w:val="single"/>
          <w:lang w:val="en-US"/>
        </w:rPr>
      </w:pPr>
      <w:r w:rsidRPr="003735BC">
        <w:rPr>
          <w:rFonts w:ascii="Verdana" w:hAnsi="Verdana"/>
          <w:sz w:val="22"/>
          <w:szCs w:val="22"/>
          <w:u w:val="single"/>
          <w:lang w:val="en-US"/>
        </w:rPr>
        <w:t>Summative Assessments</w:t>
      </w:r>
    </w:p>
    <w:p w14:paraId="5CADF8BD" w14:textId="77777777" w:rsidR="000C3F1E" w:rsidRPr="003735BC" w:rsidRDefault="000C3F1E" w:rsidP="000C3F1E">
      <w:pPr>
        <w:rPr>
          <w:rFonts w:ascii="Verdana" w:hAnsi="Verdana"/>
          <w:sz w:val="22"/>
          <w:szCs w:val="22"/>
          <w:lang w:val="en-US"/>
        </w:rPr>
      </w:pPr>
      <w:r w:rsidRPr="003735BC">
        <w:rPr>
          <w:rFonts w:ascii="Verdana" w:hAnsi="Verdana"/>
          <w:sz w:val="22"/>
          <w:szCs w:val="22"/>
        </w:rPr>
        <w:t>These give a broader view of progress for the teacher and learner using national standards and expectations and</w:t>
      </w:r>
      <w:r w:rsidRPr="003735BC">
        <w:rPr>
          <w:sz w:val="22"/>
          <w:szCs w:val="22"/>
        </w:rPr>
        <w:t xml:space="preserve"> </w:t>
      </w:r>
      <w:r w:rsidRPr="003735BC">
        <w:rPr>
          <w:rFonts w:ascii="Verdana" w:hAnsi="Verdana"/>
          <w:sz w:val="22"/>
          <w:szCs w:val="22"/>
          <w:lang w:val="en-US"/>
        </w:rPr>
        <w:t>takes place at predetermined dates throughout our school year. They provide recordable measures demonstrating comparisons against expected standards and reflect progress over time.</w:t>
      </w:r>
    </w:p>
    <w:p w14:paraId="24AAC2F1" w14:textId="77777777" w:rsidR="00180CD5" w:rsidRDefault="00180CD5" w:rsidP="000C3F1E">
      <w:pPr>
        <w:rPr>
          <w:rFonts w:ascii="Verdana" w:hAnsi="Verdana"/>
          <w:sz w:val="22"/>
          <w:szCs w:val="22"/>
          <w:lang w:val="en-US"/>
        </w:rPr>
      </w:pPr>
    </w:p>
    <w:p w14:paraId="192C4986" w14:textId="154C216B" w:rsidR="000C3F1E" w:rsidRPr="003735BC" w:rsidRDefault="000C3F1E" w:rsidP="000C3F1E">
      <w:pPr>
        <w:rPr>
          <w:rFonts w:ascii="Verdana" w:hAnsi="Verdana"/>
          <w:sz w:val="22"/>
          <w:szCs w:val="22"/>
          <w:lang w:val="en-US"/>
        </w:rPr>
      </w:pPr>
      <w:r w:rsidRPr="003735BC">
        <w:rPr>
          <w:rFonts w:ascii="Verdana" w:hAnsi="Verdana"/>
          <w:sz w:val="22"/>
          <w:szCs w:val="22"/>
          <w:lang w:val="en-US"/>
        </w:rPr>
        <w:t xml:space="preserve">We use summative assessment to </w:t>
      </w:r>
      <w:proofErr w:type="spellStart"/>
      <w:r w:rsidRPr="003735BC">
        <w:rPr>
          <w:rFonts w:ascii="Verdana" w:hAnsi="Verdana"/>
          <w:sz w:val="22"/>
          <w:szCs w:val="22"/>
          <w:lang w:val="en-US"/>
        </w:rPr>
        <w:t>analyse</w:t>
      </w:r>
      <w:proofErr w:type="spellEnd"/>
      <w:r w:rsidRPr="003735BC">
        <w:rPr>
          <w:rFonts w:ascii="Verdana" w:hAnsi="Verdana"/>
          <w:sz w:val="22"/>
          <w:szCs w:val="22"/>
          <w:lang w:val="en-US"/>
        </w:rPr>
        <w:t xml:space="preserve"> the performance, achievement and attainment of individuals and groups of pupils. </w:t>
      </w:r>
    </w:p>
    <w:p w14:paraId="780C920E" w14:textId="77777777" w:rsidR="00180CD5" w:rsidRDefault="00180CD5" w:rsidP="000C3F1E">
      <w:pPr>
        <w:rPr>
          <w:rFonts w:ascii="Verdana" w:hAnsi="Verdana"/>
          <w:sz w:val="22"/>
          <w:szCs w:val="22"/>
          <w:u w:val="single"/>
          <w:lang w:val="en-US"/>
        </w:rPr>
      </w:pPr>
    </w:p>
    <w:p w14:paraId="530D4B82" w14:textId="5DBEB402" w:rsidR="000C3F1E" w:rsidRPr="00180CD5" w:rsidRDefault="000C3F1E" w:rsidP="000C3F1E">
      <w:pPr>
        <w:rPr>
          <w:rFonts w:ascii="Verdana" w:hAnsi="Verdana"/>
          <w:sz w:val="22"/>
          <w:szCs w:val="22"/>
        </w:rPr>
      </w:pPr>
      <w:r w:rsidRPr="00180CD5">
        <w:rPr>
          <w:rFonts w:ascii="Verdana" w:hAnsi="Verdana"/>
          <w:sz w:val="22"/>
          <w:szCs w:val="22"/>
          <w:lang w:val="en-US"/>
        </w:rPr>
        <w:t>We use:</w:t>
      </w:r>
      <w:r w:rsidRPr="00180CD5">
        <w:rPr>
          <w:rFonts w:ascii="Verdana" w:hAnsi="Verdana"/>
          <w:sz w:val="22"/>
          <w:szCs w:val="22"/>
        </w:rPr>
        <w:t xml:space="preserve"> </w:t>
      </w:r>
    </w:p>
    <w:p w14:paraId="40168C0C" w14:textId="77777777" w:rsidR="000C3F1E" w:rsidRPr="003735BC" w:rsidRDefault="000C3F1E" w:rsidP="00180CD5">
      <w:pPr>
        <w:numPr>
          <w:ilvl w:val="0"/>
          <w:numId w:val="23"/>
        </w:numPr>
        <w:ind w:left="357" w:hanging="357"/>
        <w:rPr>
          <w:rFonts w:ascii="Verdana" w:hAnsi="Verdana"/>
          <w:sz w:val="22"/>
          <w:szCs w:val="22"/>
        </w:rPr>
      </w:pPr>
      <w:r w:rsidRPr="003735BC">
        <w:rPr>
          <w:rFonts w:ascii="Verdana" w:hAnsi="Verdana"/>
          <w:sz w:val="22"/>
          <w:szCs w:val="22"/>
        </w:rPr>
        <w:t>Early years foundation stage profile</w:t>
      </w:r>
    </w:p>
    <w:p w14:paraId="3C078FB0" w14:textId="77777777" w:rsidR="000C3F1E" w:rsidRPr="003735BC" w:rsidRDefault="000C3F1E" w:rsidP="00180CD5">
      <w:pPr>
        <w:numPr>
          <w:ilvl w:val="0"/>
          <w:numId w:val="23"/>
        </w:numPr>
        <w:ind w:left="357" w:hanging="357"/>
        <w:rPr>
          <w:rFonts w:ascii="Verdana" w:hAnsi="Verdana"/>
          <w:sz w:val="22"/>
          <w:szCs w:val="22"/>
        </w:rPr>
      </w:pPr>
      <w:r w:rsidRPr="003735BC">
        <w:rPr>
          <w:rFonts w:ascii="Verdana" w:hAnsi="Verdana"/>
          <w:sz w:val="22"/>
          <w:szCs w:val="22"/>
        </w:rPr>
        <w:t>Year One Phonics check</w:t>
      </w:r>
      <w:r w:rsidRPr="003735BC">
        <w:rPr>
          <w:sz w:val="22"/>
          <w:szCs w:val="22"/>
        </w:rPr>
        <w:t xml:space="preserve"> </w:t>
      </w:r>
      <w:r w:rsidRPr="003735BC">
        <w:rPr>
          <w:rFonts w:ascii="Verdana" w:hAnsi="Verdana"/>
          <w:sz w:val="22"/>
          <w:szCs w:val="22"/>
        </w:rPr>
        <w:t>(and necessary retakes)</w:t>
      </w:r>
    </w:p>
    <w:p w14:paraId="092018ED" w14:textId="77777777" w:rsidR="000C3F1E" w:rsidRPr="003735BC" w:rsidRDefault="000C3F1E" w:rsidP="00180CD5">
      <w:pPr>
        <w:numPr>
          <w:ilvl w:val="0"/>
          <w:numId w:val="23"/>
        </w:numPr>
        <w:ind w:left="357" w:hanging="357"/>
        <w:rPr>
          <w:rFonts w:ascii="Verdana" w:hAnsi="Verdana"/>
          <w:sz w:val="22"/>
          <w:szCs w:val="22"/>
        </w:rPr>
      </w:pPr>
      <w:r w:rsidRPr="003735BC">
        <w:rPr>
          <w:rFonts w:ascii="Verdana" w:hAnsi="Verdana"/>
          <w:sz w:val="22"/>
          <w:szCs w:val="22"/>
        </w:rPr>
        <w:t>National curriculum tests at Year 2 and Year 6</w:t>
      </w:r>
      <w:r w:rsidRPr="003735BC">
        <w:rPr>
          <w:sz w:val="22"/>
          <w:szCs w:val="22"/>
        </w:rPr>
        <w:t xml:space="preserve"> </w:t>
      </w:r>
    </w:p>
    <w:p w14:paraId="2F68E23D" w14:textId="76265C6C" w:rsidR="000C3F1E" w:rsidRPr="003735BC" w:rsidRDefault="000C3F1E" w:rsidP="00180CD5">
      <w:pPr>
        <w:numPr>
          <w:ilvl w:val="0"/>
          <w:numId w:val="23"/>
        </w:numPr>
        <w:ind w:left="357" w:hanging="357"/>
        <w:rPr>
          <w:rFonts w:ascii="Verdana" w:hAnsi="Verdana"/>
          <w:sz w:val="22"/>
          <w:szCs w:val="22"/>
        </w:rPr>
      </w:pPr>
      <w:r w:rsidRPr="003735BC">
        <w:rPr>
          <w:rFonts w:ascii="Verdana" w:hAnsi="Verdana"/>
          <w:sz w:val="22"/>
          <w:szCs w:val="22"/>
        </w:rPr>
        <w:t>Multiplication tables check (Year 4)</w:t>
      </w:r>
    </w:p>
    <w:p w14:paraId="43959D42" w14:textId="77777777" w:rsidR="00180CD5" w:rsidRDefault="00180CD5" w:rsidP="000C3F1E">
      <w:pPr>
        <w:rPr>
          <w:rFonts w:ascii="Verdana" w:hAnsi="Verdana"/>
          <w:sz w:val="22"/>
          <w:szCs w:val="22"/>
          <w:u w:val="single"/>
          <w:lang w:val="en-US"/>
        </w:rPr>
      </w:pPr>
    </w:p>
    <w:p w14:paraId="1A4753E1" w14:textId="77777777" w:rsidR="00180CD5" w:rsidRDefault="000C3F1E" w:rsidP="000C3F1E">
      <w:pPr>
        <w:rPr>
          <w:rFonts w:ascii="Verdana" w:hAnsi="Verdana"/>
          <w:sz w:val="22"/>
          <w:szCs w:val="22"/>
          <w:lang w:val="en-US"/>
        </w:rPr>
      </w:pPr>
      <w:r w:rsidRPr="003735BC">
        <w:rPr>
          <w:rFonts w:ascii="Verdana" w:hAnsi="Verdana"/>
          <w:sz w:val="22"/>
          <w:szCs w:val="22"/>
          <w:u w:val="single"/>
          <w:lang w:val="en-US"/>
        </w:rPr>
        <w:t>Special Education Needs</w:t>
      </w:r>
      <w:r w:rsidRPr="003735BC">
        <w:rPr>
          <w:rFonts w:ascii="Verdana" w:hAnsi="Verdana"/>
          <w:sz w:val="22"/>
          <w:szCs w:val="22"/>
          <w:lang w:val="en-US"/>
        </w:rPr>
        <w:br/>
        <w:t>The Inclusion leader will arrange any necessary extra or external assessments. These will be carried out by the class teachers, special needs inclusion teachers, support staff, and / or outside agencies.</w:t>
      </w:r>
      <w:r w:rsidRPr="003735BC">
        <w:rPr>
          <w:rFonts w:ascii="Verdana" w:hAnsi="Verdana"/>
          <w:sz w:val="22"/>
          <w:szCs w:val="22"/>
          <w:lang w:val="en-US"/>
        </w:rPr>
        <w:br/>
      </w:r>
    </w:p>
    <w:p w14:paraId="65BC0318" w14:textId="6F333363" w:rsidR="000C3F1E" w:rsidRPr="003735BC" w:rsidRDefault="000C3F1E" w:rsidP="000C3F1E">
      <w:pPr>
        <w:rPr>
          <w:rFonts w:ascii="Verdana" w:hAnsi="Verdana"/>
          <w:sz w:val="22"/>
          <w:szCs w:val="22"/>
          <w:u w:val="single"/>
          <w:lang w:val="en-US"/>
        </w:rPr>
      </w:pPr>
      <w:r w:rsidRPr="003735BC">
        <w:rPr>
          <w:rFonts w:ascii="Verdana" w:hAnsi="Verdana"/>
          <w:sz w:val="22"/>
          <w:szCs w:val="22"/>
          <w:lang w:val="en-US"/>
        </w:rPr>
        <w:t xml:space="preserve">Intervention groups are identified </w:t>
      </w:r>
      <w:proofErr w:type="gramStart"/>
      <w:r w:rsidRPr="003735BC">
        <w:rPr>
          <w:rFonts w:ascii="Verdana" w:hAnsi="Verdana"/>
          <w:sz w:val="22"/>
          <w:szCs w:val="22"/>
          <w:lang w:val="en-US"/>
        </w:rPr>
        <w:t>as a result</w:t>
      </w:r>
      <w:proofErr w:type="gramEnd"/>
      <w:r w:rsidRPr="003735BC">
        <w:rPr>
          <w:rFonts w:ascii="Verdana" w:hAnsi="Verdana"/>
          <w:sz w:val="22"/>
          <w:szCs w:val="22"/>
          <w:lang w:val="en-US"/>
        </w:rPr>
        <w:t xml:space="preserve"> of formative and summative assessment.</w:t>
      </w:r>
    </w:p>
    <w:p w14:paraId="007A4EF1" w14:textId="77777777" w:rsidR="00180CD5" w:rsidRDefault="00180CD5" w:rsidP="000C3F1E">
      <w:pPr>
        <w:rPr>
          <w:rFonts w:ascii="Verdana" w:hAnsi="Verdana"/>
          <w:sz w:val="22"/>
          <w:szCs w:val="22"/>
          <w:u w:val="single"/>
          <w:lang w:val="en-US"/>
        </w:rPr>
      </w:pPr>
    </w:p>
    <w:p w14:paraId="78CF8DC0" w14:textId="38B485B5" w:rsidR="000C3F1E" w:rsidRPr="003735BC" w:rsidRDefault="000C3F1E" w:rsidP="000C3F1E">
      <w:pPr>
        <w:rPr>
          <w:rFonts w:ascii="Verdana" w:hAnsi="Verdana"/>
          <w:sz w:val="22"/>
          <w:szCs w:val="22"/>
          <w:lang w:val="en-US"/>
        </w:rPr>
      </w:pPr>
      <w:r w:rsidRPr="003735BC">
        <w:rPr>
          <w:rFonts w:ascii="Verdana" w:hAnsi="Verdana"/>
          <w:sz w:val="22"/>
          <w:szCs w:val="22"/>
          <w:u w:val="single"/>
          <w:lang w:val="en-US"/>
        </w:rPr>
        <w:t>Monitoring and evaluation</w:t>
      </w:r>
    </w:p>
    <w:p w14:paraId="4D7DFD61" w14:textId="3D69A7F2" w:rsidR="000C3F1E" w:rsidRPr="003735BC" w:rsidRDefault="000C3F1E" w:rsidP="000C3F1E">
      <w:pPr>
        <w:rPr>
          <w:rFonts w:ascii="Verdana" w:hAnsi="Verdana"/>
          <w:sz w:val="22"/>
          <w:szCs w:val="22"/>
          <w:lang w:val="en-US"/>
        </w:rPr>
      </w:pPr>
      <w:r w:rsidRPr="003735BC">
        <w:rPr>
          <w:rFonts w:ascii="Verdana" w:hAnsi="Verdana"/>
          <w:sz w:val="22"/>
          <w:szCs w:val="22"/>
          <w:lang w:val="en-US"/>
        </w:rPr>
        <w:t>We use Target Tracker as a mean</w:t>
      </w:r>
      <w:r w:rsidR="00180CD5">
        <w:rPr>
          <w:rFonts w:ascii="Verdana" w:hAnsi="Verdana"/>
          <w:sz w:val="22"/>
          <w:szCs w:val="22"/>
          <w:lang w:val="en-US"/>
        </w:rPr>
        <w:t>s</w:t>
      </w:r>
      <w:r w:rsidRPr="003735BC">
        <w:rPr>
          <w:rFonts w:ascii="Verdana" w:hAnsi="Verdana"/>
          <w:sz w:val="22"/>
          <w:szCs w:val="22"/>
          <w:lang w:val="en-US"/>
        </w:rPr>
        <w:t xml:space="preserve"> of recording both the formative and summative assessments; this allows teachers, subject leaders and SLT to </w:t>
      </w:r>
      <w:proofErr w:type="spellStart"/>
      <w:r w:rsidRPr="003735BC">
        <w:rPr>
          <w:rFonts w:ascii="Verdana" w:hAnsi="Verdana"/>
          <w:sz w:val="22"/>
          <w:szCs w:val="22"/>
          <w:lang w:val="en-US"/>
        </w:rPr>
        <w:t>analyse</w:t>
      </w:r>
      <w:proofErr w:type="spellEnd"/>
      <w:r w:rsidRPr="003735BC">
        <w:rPr>
          <w:rFonts w:ascii="Verdana" w:hAnsi="Verdana"/>
          <w:sz w:val="22"/>
          <w:szCs w:val="22"/>
          <w:lang w:val="en-US"/>
        </w:rPr>
        <w:t xml:space="preserve"> and act upon the data generated. We ensure the assessment policy is implemented consistently throughout the school using strategies such as:</w:t>
      </w:r>
    </w:p>
    <w:p w14:paraId="756E4B2D"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 xml:space="preserve">discussion with teachers </w:t>
      </w:r>
    </w:p>
    <w:p w14:paraId="2346EE7E"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 xml:space="preserve">pupil progress meetings </w:t>
      </w:r>
    </w:p>
    <w:p w14:paraId="73381609"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 xml:space="preserve">wider leadership meetings </w:t>
      </w:r>
    </w:p>
    <w:p w14:paraId="49B2554C" w14:textId="77777777" w:rsidR="000C3F1E" w:rsidRPr="003735BC" w:rsidRDefault="000C3F1E" w:rsidP="00180CD5">
      <w:pPr>
        <w:numPr>
          <w:ilvl w:val="0"/>
          <w:numId w:val="24"/>
        </w:numPr>
        <w:ind w:left="357" w:hanging="357"/>
        <w:rPr>
          <w:rFonts w:ascii="Verdana" w:hAnsi="Verdana"/>
          <w:sz w:val="22"/>
          <w:szCs w:val="22"/>
          <w:lang w:val="en-US"/>
        </w:rPr>
      </w:pPr>
      <w:proofErr w:type="spellStart"/>
      <w:r w:rsidRPr="003735BC">
        <w:rPr>
          <w:rFonts w:ascii="Verdana" w:hAnsi="Verdana"/>
          <w:sz w:val="22"/>
          <w:szCs w:val="22"/>
          <w:lang w:val="en-US"/>
        </w:rPr>
        <w:t>scrutinies</w:t>
      </w:r>
      <w:proofErr w:type="spellEnd"/>
      <w:r w:rsidRPr="003735BC">
        <w:rPr>
          <w:rFonts w:ascii="Verdana" w:hAnsi="Verdana"/>
          <w:sz w:val="22"/>
          <w:szCs w:val="22"/>
          <w:lang w:val="en-US"/>
        </w:rPr>
        <w:t xml:space="preserve"> of pupils’ work</w:t>
      </w:r>
    </w:p>
    <w:p w14:paraId="597F3287"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 xml:space="preserve">sampling pupils’ records and reports </w:t>
      </w:r>
    </w:p>
    <w:p w14:paraId="7FC250C9"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 xml:space="preserve">observations of learning </w:t>
      </w:r>
    </w:p>
    <w:p w14:paraId="5CA236DD"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 xml:space="preserve">sampling teachers’ planning </w:t>
      </w:r>
    </w:p>
    <w:p w14:paraId="561FA243"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 xml:space="preserve">discussions with pupils and </w:t>
      </w:r>
    </w:p>
    <w:p w14:paraId="16A0C659"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discussions with parents/carers</w:t>
      </w:r>
    </w:p>
    <w:p w14:paraId="30E60E4A" w14:textId="77777777" w:rsidR="000C3F1E" w:rsidRPr="003735BC" w:rsidRDefault="000C3F1E" w:rsidP="00180CD5">
      <w:pPr>
        <w:numPr>
          <w:ilvl w:val="0"/>
          <w:numId w:val="24"/>
        </w:numPr>
        <w:ind w:left="357" w:hanging="357"/>
        <w:rPr>
          <w:rFonts w:ascii="Verdana" w:hAnsi="Verdana"/>
          <w:sz w:val="22"/>
          <w:szCs w:val="22"/>
          <w:lang w:val="en-US"/>
        </w:rPr>
      </w:pPr>
      <w:r w:rsidRPr="003735BC">
        <w:rPr>
          <w:rFonts w:ascii="Verdana" w:hAnsi="Verdana"/>
          <w:sz w:val="22"/>
          <w:szCs w:val="22"/>
          <w:lang w:val="en-US"/>
        </w:rPr>
        <w:t>discussions with governors and advisors</w:t>
      </w:r>
    </w:p>
    <w:p w14:paraId="19BF5944" w14:textId="77777777" w:rsidR="00180CD5" w:rsidRDefault="00180CD5" w:rsidP="000C3F1E">
      <w:pPr>
        <w:rPr>
          <w:rFonts w:ascii="Verdana" w:hAnsi="Verdana"/>
          <w:sz w:val="22"/>
          <w:szCs w:val="22"/>
          <w:u w:val="single"/>
          <w:lang w:val="en-US"/>
        </w:rPr>
      </w:pPr>
    </w:p>
    <w:p w14:paraId="04BEEB14" w14:textId="291EB2D5" w:rsidR="000C3F1E" w:rsidRPr="003735BC" w:rsidRDefault="000C3F1E" w:rsidP="000C3F1E">
      <w:pPr>
        <w:rPr>
          <w:rFonts w:ascii="Verdana" w:hAnsi="Verdana"/>
          <w:sz w:val="22"/>
          <w:szCs w:val="22"/>
          <w:lang w:val="en-US"/>
        </w:rPr>
      </w:pPr>
      <w:r w:rsidRPr="003735BC">
        <w:rPr>
          <w:rFonts w:ascii="Verdana" w:hAnsi="Verdana"/>
          <w:sz w:val="22"/>
          <w:szCs w:val="22"/>
          <w:u w:val="single"/>
          <w:lang w:val="en-US"/>
        </w:rPr>
        <w:t>Evidence</w:t>
      </w:r>
      <w:r w:rsidRPr="003735BC">
        <w:rPr>
          <w:rFonts w:ascii="Verdana" w:hAnsi="Verdana"/>
          <w:sz w:val="22"/>
          <w:szCs w:val="22"/>
          <w:lang w:val="en-US"/>
        </w:rPr>
        <w:t xml:space="preserve"> </w:t>
      </w:r>
    </w:p>
    <w:p w14:paraId="2B4D089A" w14:textId="52BCAD85" w:rsidR="000C3F1E" w:rsidRDefault="000C3F1E" w:rsidP="000C3F1E">
      <w:pPr>
        <w:rPr>
          <w:rFonts w:ascii="Verdana" w:hAnsi="Verdana"/>
          <w:sz w:val="22"/>
          <w:szCs w:val="22"/>
          <w:lang w:val="en-US"/>
        </w:rPr>
      </w:pPr>
      <w:r w:rsidRPr="003735BC">
        <w:rPr>
          <w:rFonts w:ascii="Verdana" w:hAnsi="Verdana"/>
          <w:sz w:val="22"/>
          <w:szCs w:val="22"/>
          <w:lang w:val="en-US"/>
        </w:rPr>
        <w:t xml:space="preserve">All data from assessments and tests is collated and stored </w:t>
      </w:r>
      <w:r w:rsidR="00180CD5">
        <w:rPr>
          <w:rFonts w:ascii="Verdana" w:hAnsi="Verdana"/>
          <w:sz w:val="22"/>
          <w:szCs w:val="22"/>
          <w:lang w:val="en-US"/>
        </w:rPr>
        <w:t>i</w:t>
      </w:r>
      <w:r w:rsidRPr="003735BC">
        <w:rPr>
          <w:rFonts w:ascii="Verdana" w:hAnsi="Verdana"/>
          <w:sz w:val="22"/>
          <w:szCs w:val="22"/>
          <w:lang w:val="en-US"/>
        </w:rPr>
        <w:t xml:space="preserve">n Target Tracker. This enables the school to track pupils’ progress and compare it to national expectations, assisting in the identification of those pupils who may require additional intervention. </w:t>
      </w:r>
    </w:p>
    <w:p w14:paraId="3E7005E1" w14:textId="598C8F93" w:rsidR="00180CD5" w:rsidRDefault="00180CD5" w:rsidP="000C3F1E">
      <w:pPr>
        <w:rPr>
          <w:rFonts w:ascii="Verdana" w:hAnsi="Verdana"/>
          <w:sz w:val="22"/>
          <w:szCs w:val="22"/>
          <w:lang w:val="en-US"/>
        </w:rPr>
      </w:pPr>
    </w:p>
    <w:tbl>
      <w:tblPr>
        <w:tblStyle w:val="TableGrid"/>
        <w:tblW w:w="9016" w:type="dxa"/>
        <w:tblLook w:val="04A0" w:firstRow="1" w:lastRow="0" w:firstColumn="1" w:lastColumn="0" w:noHBand="0" w:noVBand="1"/>
      </w:tblPr>
      <w:tblGrid>
        <w:gridCol w:w="1838"/>
        <w:gridCol w:w="7178"/>
      </w:tblGrid>
      <w:tr w:rsidR="00180CD5" w14:paraId="50EE2C0F" w14:textId="77777777" w:rsidTr="00180CD5">
        <w:tc>
          <w:tcPr>
            <w:tcW w:w="1838" w:type="dxa"/>
          </w:tcPr>
          <w:p w14:paraId="286DD736" w14:textId="6B6E592C" w:rsidR="00180CD5" w:rsidRDefault="00180CD5" w:rsidP="00180CD5">
            <w:pPr>
              <w:rPr>
                <w:rFonts w:ascii="Verdana" w:hAnsi="Verdana"/>
                <w:sz w:val="22"/>
                <w:szCs w:val="22"/>
                <w:lang w:val="en-US"/>
              </w:rPr>
            </w:pPr>
            <w:r w:rsidRPr="003735BC">
              <w:rPr>
                <w:rFonts w:ascii="Verdana" w:hAnsi="Verdana"/>
                <w:sz w:val="22"/>
                <w:szCs w:val="22"/>
              </w:rPr>
              <w:t>On going</w:t>
            </w:r>
          </w:p>
        </w:tc>
        <w:tc>
          <w:tcPr>
            <w:tcW w:w="7178" w:type="dxa"/>
          </w:tcPr>
          <w:p w14:paraId="5CDA967A" w14:textId="77777777" w:rsidR="00180CD5" w:rsidRPr="003735BC" w:rsidRDefault="00180CD5" w:rsidP="00180CD5">
            <w:pPr>
              <w:numPr>
                <w:ilvl w:val="0"/>
                <w:numId w:val="21"/>
              </w:numPr>
              <w:ind w:left="357" w:hanging="357"/>
              <w:rPr>
                <w:rFonts w:ascii="Verdana" w:hAnsi="Verdana"/>
                <w:sz w:val="22"/>
                <w:szCs w:val="22"/>
              </w:rPr>
            </w:pPr>
            <w:r w:rsidRPr="003735BC">
              <w:rPr>
                <w:rFonts w:ascii="Verdana" w:hAnsi="Verdana"/>
                <w:sz w:val="22"/>
                <w:szCs w:val="22"/>
              </w:rPr>
              <w:t>Children will receive regular verbal and / or written feedback in line with our marking policy.</w:t>
            </w:r>
          </w:p>
          <w:p w14:paraId="21794A5F" w14:textId="77777777" w:rsidR="00180CD5" w:rsidRDefault="00180CD5" w:rsidP="00180CD5">
            <w:pPr>
              <w:numPr>
                <w:ilvl w:val="0"/>
                <w:numId w:val="21"/>
              </w:numPr>
              <w:ind w:left="357" w:hanging="357"/>
              <w:rPr>
                <w:rFonts w:ascii="Verdana" w:hAnsi="Verdana"/>
                <w:sz w:val="22"/>
                <w:szCs w:val="22"/>
              </w:rPr>
            </w:pPr>
            <w:r w:rsidRPr="003735BC">
              <w:rPr>
                <w:rFonts w:ascii="Verdana" w:hAnsi="Verdana"/>
                <w:sz w:val="22"/>
                <w:szCs w:val="22"/>
              </w:rPr>
              <w:t>Teachers record their assessments for reading, writing and mathematics and phonics (for years 1 -3) on Target Tracker</w:t>
            </w:r>
            <w:r w:rsidRPr="003735BC">
              <w:rPr>
                <w:sz w:val="22"/>
                <w:szCs w:val="22"/>
              </w:rPr>
              <w:t xml:space="preserve"> </w:t>
            </w:r>
            <w:r w:rsidRPr="003735BC">
              <w:rPr>
                <w:rFonts w:ascii="Verdana" w:hAnsi="Verdana"/>
                <w:sz w:val="22"/>
                <w:szCs w:val="22"/>
              </w:rPr>
              <w:t>by highlighting statements</w:t>
            </w:r>
          </w:p>
          <w:p w14:paraId="586C61BB" w14:textId="64440B7B" w:rsidR="00180CD5" w:rsidRPr="00180CD5" w:rsidRDefault="00180CD5" w:rsidP="00180CD5">
            <w:pPr>
              <w:numPr>
                <w:ilvl w:val="0"/>
                <w:numId w:val="21"/>
              </w:numPr>
              <w:ind w:left="357" w:hanging="357"/>
              <w:rPr>
                <w:rFonts w:ascii="Verdana" w:hAnsi="Verdana"/>
                <w:sz w:val="22"/>
                <w:szCs w:val="22"/>
              </w:rPr>
            </w:pPr>
            <w:r w:rsidRPr="00180CD5">
              <w:rPr>
                <w:rFonts w:ascii="Verdana" w:hAnsi="Verdana"/>
                <w:sz w:val="22"/>
                <w:szCs w:val="22"/>
              </w:rPr>
              <w:t>Teachers record their assessments for ALL foundation (including science) subjects on Target Tracker</w:t>
            </w:r>
            <w:r w:rsidRPr="00180CD5">
              <w:rPr>
                <w:sz w:val="22"/>
                <w:szCs w:val="22"/>
              </w:rPr>
              <w:t xml:space="preserve"> </w:t>
            </w:r>
            <w:r w:rsidRPr="00180CD5">
              <w:rPr>
                <w:rFonts w:ascii="Verdana" w:hAnsi="Verdana"/>
                <w:sz w:val="22"/>
                <w:szCs w:val="22"/>
              </w:rPr>
              <w:t>by highlighting statements</w:t>
            </w:r>
          </w:p>
        </w:tc>
      </w:tr>
      <w:tr w:rsidR="00180CD5" w14:paraId="115064D6" w14:textId="77777777" w:rsidTr="00180CD5">
        <w:tc>
          <w:tcPr>
            <w:tcW w:w="1838" w:type="dxa"/>
          </w:tcPr>
          <w:p w14:paraId="3132F073" w14:textId="035FE818" w:rsidR="00180CD5" w:rsidRDefault="00180CD5" w:rsidP="00180CD5">
            <w:pPr>
              <w:rPr>
                <w:rFonts w:ascii="Verdana" w:hAnsi="Verdana"/>
                <w:sz w:val="22"/>
                <w:szCs w:val="22"/>
                <w:lang w:val="en-US"/>
              </w:rPr>
            </w:pPr>
            <w:r w:rsidRPr="003735BC">
              <w:rPr>
                <w:rFonts w:ascii="Verdana" w:hAnsi="Verdana"/>
                <w:sz w:val="22"/>
                <w:szCs w:val="22"/>
              </w:rPr>
              <w:t>Half termly</w:t>
            </w:r>
          </w:p>
        </w:tc>
        <w:tc>
          <w:tcPr>
            <w:tcW w:w="7178" w:type="dxa"/>
          </w:tcPr>
          <w:p w14:paraId="1EF83504" w14:textId="77777777" w:rsidR="00180CD5" w:rsidRPr="00180CD5" w:rsidRDefault="00180CD5" w:rsidP="00180CD5">
            <w:pPr>
              <w:numPr>
                <w:ilvl w:val="0"/>
                <w:numId w:val="22"/>
              </w:numPr>
              <w:ind w:left="357" w:hanging="357"/>
              <w:rPr>
                <w:rFonts w:ascii="Verdana" w:hAnsi="Verdana"/>
                <w:sz w:val="22"/>
                <w:szCs w:val="22"/>
              </w:rPr>
            </w:pPr>
            <w:r w:rsidRPr="003735BC">
              <w:rPr>
                <w:rFonts w:ascii="Verdana" w:hAnsi="Verdana"/>
                <w:sz w:val="22"/>
                <w:szCs w:val="22"/>
              </w:rPr>
              <w:t>Individual targets in writing and mathematics reviewed</w:t>
            </w:r>
            <w:r w:rsidRPr="003735BC">
              <w:rPr>
                <w:sz w:val="22"/>
                <w:szCs w:val="22"/>
              </w:rPr>
              <w:t xml:space="preserve"> </w:t>
            </w:r>
          </w:p>
          <w:p w14:paraId="61DDB407" w14:textId="1F190C43" w:rsidR="00180CD5" w:rsidRPr="00180CD5" w:rsidRDefault="00180CD5" w:rsidP="00180CD5">
            <w:pPr>
              <w:numPr>
                <w:ilvl w:val="0"/>
                <w:numId w:val="22"/>
              </w:numPr>
              <w:ind w:left="357" w:hanging="357"/>
              <w:rPr>
                <w:rFonts w:ascii="Verdana" w:hAnsi="Verdana"/>
                <w:sz w:val="22"/>
                <w:szCs w:val="22"/>
              </w:rPr>
            </w:pPr>
            <w:r w:rsidRPr="00180CD5">
              <w:rPr>
                <w:rFonts w:ascii="Verdana" w:hAnsi="Verdana"/>
                <w:sz w:val="22"/>
                <w:szCs w:val="22"/>
              </w:rPr>
              <w:t>Intervention groups identified and targeted</w:t>
            </w:r>
          </w:p>
        </w:tc>
      </w:tr>
      <w:tr w:rsidR="00180CD5" w14:paraId="59DBD717" w14:textId="77777777" w:rsidTr="00180CD5">
        <w:tc>
          <w:tcPr>
            <w:tcW w:w="1838" w:type="dxa"/>
          </w:tcPr>
          <w:p w14:paraId="22E3369E" w14:textId="1157A4FB" w:rsidR="00180CD5" w:rsidRDefault="00180CD5" w:rsidP="00180CD5">
            <w:pPr>
              <w:rPr>
                <w:rFonts w:ascii="Verdana" w:hAnsi="Verdana"/>
                <w:sz w:val="22"/>
                <w:szCs w:val="22"/>
                <w:lang w:val="en-US"/>
              </w:rPr>
            </w:pPr>
            <w:r w:rsidRPr="003735BC">
              <w:rPr>
                <w:rFonts w:ascii="Verdana" w:hAnsi="Verdana"/>
                <w:sz w:val="22"/>
                <w:szCs w:val="22"/>
              </w:rPr>
              <w:t>Termly</w:t>
            </w:r>
          </w:p>
        </w:tc>
        <w:tc>
          <w:tcPr>
            <w:tcW w:w="7178" w:type="dxa"/>
          </w:tcPr>
          <w:p w14:paraId="59F01C2B" w14:textId="77777777" w:rsidR="00180CD5" w:rsidRDefault="00180CD5" w:rsidP="00180CD5">
            <w:pPr>
              <w:numPr>
                <w:ilvl w:val="0"/>
                <w:numId w:val="22"/>
              </w:numPr>
              <w:ind w:left="357" w:hanging="357"/>
              <w:rPr>
                <w:rFonts w:ascii="Verdana" w:hAnsi="Verdana"/>
                <w:sz w:val="22"/>
                <w:szCs w:val="22"/>
              </w:rPr>
            </w:pPr>
            <w:r w:rsidRPr="003735BC">
              <w:rPr>
                <w:rFonts w:ascii="Verdana" w:hAnsi="Verdana"/>
                <w:sz w:val="22"/>
                <w:szCs w:val="22"/>
              </w:rPr>
              <w:t>Teachers record their assessments for reading, writing, mathematics and ALL foundation (including science) subjects on Target Tracker</w:t>
            </w:r>
            <w:r w:rsidRPr="003735BC">
              <w:rPr>
                <w:sz w:val="22"/>
                <w:szCs w:val="22"/>
              </w:rPr>
              <w:t xml:space="preserve"> </w:t>
            </w:r>
            <w:r w:rsidRPr="003735BC">
              <w:rPr>
                <w:rFonts w:ascii="Verdana" w:hAnsi="Verdana"/>
                <w:sz w:val="22"/>
                <w:szCs w:val="22"/>
              </w:rPr>
              <w:t>by recording progress towards ARE (Beginning, B; Working towards, W; Secure, S.).</w:t>
            </w:r>
          </w:p>
          <w:p w14:paraId="2CFF513A" w14:textId="443C575B" w:rsidR="00180CD5" w:rsidRPr="00180CD5" w:rsidRDefault="00180CD5" w:rsidP="00180CD5">
            <w:pPr>
              <w:numPr>
                <w:ilvl w:val="0"/>
                <w:numId w:val="22"/>
              </w:numPr>
              <w:ind w:left="357" w:hanging="357"/>
              <w:rPr>
                <w:rFonts w:ascii="Verdana" w:hAnsi="Verdana"/>
                <w:sz w:val="22"/>
                <w:szCs w:val="22"/>
              </w:rPr>
            </w:pPr>
            <w:r w:rsidRPr="00180CD5">
              <w:rPr>
                <w:rFonts w:ascii="Verdana" w:hAnsi="Verdana"/>
                <w:sz w:val="22"/>
                <w:szCs w:val="22"/>
              </w:rPr>
              <w:t>Parents’ Evenings (Autumn and Spring Terms)</w:t>
            </w:r>
          </w:p>
        </w:tc>
      </w:tr>
      <w:tr w:rsidR="00180CD5" w14:paraId="0DA0E258" w14:textId="77777777" w:rsidTr="00180CD5">
        <w:tc>
          <w:tcPr>
            <w:tcW w:w="1838" w:type="dxa"/>
          </w:tcPr>
          <w:p w14:paraId="5FCB44FA" w14:textId="6A60F6DD" w:rsidR="00180CD5" w:rsidRDefault="00180CD5" w:rsidP="00180CD5">
            <w:pPr>
              <w:rPr>
                <w:rFonts w:ascii="Verdana" w:hAnsi="Verdana"/>
                <w:sz w:val="22"/>
                <w:szCs w:val="22"/>
                <w:lang w:val="en-US"/>
              </w:rPr>
            </w:pPr>
            <w:r w:rsidRPr="003735BC">
              <w:rPr>
                <w:rFonts w:ascii="Verdana" w:hAnsi="Verdana"/>
                <w:sz w:val="22"/>
                <w:szCs w:val="22"/>
              </w:rPr>
              <w:t>Yearly</w:t>
            </w:r>
          </w:p>
        </w:tc>
        <w:tc>
          <w:tcPr>
            <w:tcW w:w="7178" w:type="dxa"/>
          </w:tcPr>
          <w:p w14:paraId="3AB64DA6" w14:textId="77777777" w:rsidR="00180CD5" w:rsidRPr="003735BC" w:rsidRDefault="00180CD5" w:rsidP="00180CD5">
            <w:pPr>
              <w:numPr>
                <w:ilvl w:val="0"/>
                <w:numId w:val="23"/>
              </w:numPr>
              <w:ind w:left="357" w:hanging="357"/>
              <w:rPr>
                <w:rFonts w:ascii="Verdana" w:hAnsi="Verdana"/>
                <w:sz w:val="22"/>
                <w:szCs w:val="22"/>
              </w:rPr>
            </w:pPr>
            <w:r w:rsidRPr="003735BC">
              <w:rPr>
                <w:rFonts w:ascii="Verdana" w:hAnsi="Verdana"/>
                <w:sz w:val="22"/>
                <w:szCs w:val="22"/>
              </w:rPr>
              <w:t>National tests at Year 2 and Year 6</w:t>
            </w:r>
            <w:r w:rsidRPr="003735BC">
              <w:rPr>
                <w:sz w:val="22"/>
                <w:szCs w:val="22"/>
              </w:rPr>
              <w:t xml:space="preserve"> </w:t>
            </w:r>
          </w:p>
          <w:p w14:paraId="7ECDA7C0" w14:textId="77777777" w:rsidR="00180CD5" w:rsidRPr="003735BC" w:rsidRDefault="00180CD5" w:rsidP="00180CD5">
            <w:pPr>
              <w:numPr>
                <w:ilvl w:val="0"/>
                <w:numId w:val="23"/>
              </w:numPr>
              <w:ind w:left="357" w:hanging="357"/>
              <w:rPr>
                <w:rFonts w:ascii="Verdana" w:hAnsi="Verdana"/>
                <w:sz w:val="22"/>
                <w:szCs w:val="22"/>
              </w:rPr>
            </w:pPr>
            <w:r w:rsidRPr="003735BC">
              <w:rPr>
                <w:rFonts w:ascii="Verdana" w:hAnsi="Verdana"/>
                <w:sz w:val="22"/>
                <w:szCs w:val="22"/>
              </w:rPr>
              <w:t>Early years foundation stage profile</w:t>
            </w:r>
            <w:r w:rsidRPr="003735BC">
              <w:rPr>
                <w:sz w:val="22"/>
                <w:szCs w:val="22"/>
              </w:rPr>
              <w:t xml:space="preserve"> </w:t>
            </w:r>
          </w:p>
          <w:p w14:paraId="32A977C6" w14:textId="77777777" w:rsidR="00180CD5" w:rsidRPr="003735BC" w:rsidRDefault="00180CD5" w:rsidP="00180CD5">
            <w:pPr>
              <w:numPr>
                <w:ilvl w:val="0"/>
                <w:numId w:val="23"/>
              </w:numPr>
              <w:ind w:left="357" w:hanging="357"/>
              <w:rPr>
                <w:rFonts w:ascii="Verdana" w:hAnsi="Verdana"/>
                <w:sz w:val="22"/>
                <w:szCs w:val="22"/>
              </w:rPr>
            </w:pPr>
            <w:r w:rsidRPr="003735BC">
              <w:rPr>
                <w:rFonts w:ascii="Verdana" w:hAnsi="Verdana"/>
                <w:sz w:val="22"/>
                <w:szCs w:val="22"/>
              </w:rPr>
              <w:t>Year One Phonics check</w:t>
            </w:r>
            <w:r w:rsidRPr="003735BC">
              <w:rPr>
                <w:sz w:val="22"/>
                <w:szCs w:val="22"/>
              </w:rPr>
              <w:t xml:space="preserve"> </w:t>
            </w:r>
            <w:r w:rsidRPr="003735BC">
              <w:rPr>
                <w:rFonts w:ascii="Verdana" w:hAnsi="Verdana"/>
                <w:sz w:val="22"/>
                <w:szCs w:val="22"/>
              </w:rPr>
              <w:t>(plus any necessary retakes in yr2)</w:t>
            </w:r>
          </w:p>
          <w:p w14:paraId="4995FC9A" w14:textId="77777777" w:rsidR="00180CD5" w:rsidRDefault="00180CD5" w:rsidP="00180CD5">
            <w:pPr>
              <w:numPr>
                <w:ilvl w:val="0"/>
                <w:numId w:val="23"/>
              </w:numPr>
              <w:ind w:left="357" w:hanging="357"/>
              <w:rPr>
                <w:rFonts w:ascii="Verdana" w:hAnsi="Verdana"/>
                <w:sz w:val="22"/>
                <w:szCs w:val="22"/>
              </w:rPr>
            </w:pPr>
            <w:r w:rsidRPr="003735BC">
              <w:rPr>
                <w:rFonts w:ascii="Verdana" w:hAnsi="Verdana"/>
                <w:sz w:val="22"/>
                <w:szCs w:val="22"/>
              </w:rPr>
              <w:t>Year 4 multiplication tables test</w:t>
            </w:r>
          </w:p>
          <w:p w14:paraId="20EF0BB5" w14:textId="351389B0" w:rsidR="00180CD5" w:rsidRPr="00180CD5" w:rsidRDefault="00180CD5" w:rsidP="00180CD5">
            <w:pPr>
              <w:numPr>
                <w:ilvl w:val="0"/>
                <w:numId w:val="23"/>
              </w:numPr>
              <w:ind w:left="357" w:hanging="357"/>
              <w:rPr>
                <w:rFonts w:ascii="Verdana" w:hAnsi="Verdana"/>
                <w:sz w:val="22"/>
                <w:szCs w:val="22"/>
              </w:rPr>
            </w:pPr>
            <w:r w:rsidRPr="00180CD5">
              <w:rPr>
                <w:rFonts w:ascii="Verdana" w:hAnsi="Verdana"/>
                <w:sz w:val="22"/>
                <w:szCs w:val="22"/>
              </w:rPr>
              <w:t>A school report for parents (Summer term)</w:t>
            </w:r>
            <w:r w:rsidRPr="00180CD5">
              <w:rPr>
                <w:sz w:val="22"/>
                <w:szCs w:val="22"/>
              </w:rPr>
              <w:t xml:space="preserve"> </w:t>
            </w:r>
            <w:r w:rsidRPr="00180CD5">
              <w:rPr>
                <w:rFonts w:ascii="Verdana" w:hAnsi="Verdana"/>
                <w:sz w:val="22"/>
                <w:szCs w:val="22"/>
              </w:rPr>
              <w:t>which will include an individual comment by each child on their progress and achievements.</w:t>
            </w:r>
          </w:p>
        </w:tc>
      </w:tr>
    </w:tbl>
    <w:p w14:paraId="006CE8A0" w14:textId="6D24FD04" w:rsidR="00180CD5" w:rsidRDefault="00180CD5" w:rsidP="000C3F1E">
      <w:pPr>
        <w:rPr>
          <w:rFonts w:ascii="Verdana" w:hAnsi="Verdana"/>
          <w:sz w:val="22"/>
          <w:szCs w:val="22"/>
          <w:lang w:val="en-US"/>
        </w:rPr>
      </w:pPr>
    </w:p>
    <w:p w14:paraId="3F0B79D1" w14:textId="77777777" w:rsidR="00180CD5" w:rsidRPr="003735BC" w:rsidRDefault="00180CD5" w:rsidP="000C3F1E">
      <w:pPr>
        <w:rPr>
          <w:rFonts w:ascii="Verdana" w:hAnsi="Verdana"/>
          <w:sz w:val="22"/>
          <w:szCs w:val="22"/>
          <w:lang w:val="en-US"/>
        </w:rPr>
      </w:pPr>
    </w:p>
    <w:p w14:paraId="0DAE57A3" w14:textId="6A9E5C48" w:rsidR="000C3F1E" w:rsidRPr="003735BC" w:rsidRDefault="000C3F1E" w:rsidP="000C3F1E">
      <w:pPr>
        <w:rPr>
          <w:rFonts w:ascii="Verdana" w:hAnsi="Verdana"/>
          <w:sz w:val="22"/>
          <w:szCs w:val="22"/>
          <w:lang w:val="en-US"/>
        </w:rPr>
      </w:pPr>
      <w:r w:rsidRPr="003735BC">
        <w:rPr>
          <w:rFonts w:ascii="Verdana" w:hAnsi="Verdana"/>
          <w:sz w:val="22"/>
          <w:szCs w:val="22"/>
          <w:lang w:val="en-US"/>
        </w:rPr>
        <w:t>The school receives information in the form of ASP (</w:t>
      </w:r>
      <w:proofErr w:type="spellStart"/>
      <w:r w:rsidRPr="003735BC">
        <w:rPr>
          <w:rFonts w:ascii="Verdana" w:hAnsi="Verdana"/>
          <w:sz w:val="22"/>
          <w:szCs w:val="22"/>
          <w:lang w:val="en-US"/>
        </w:rPr>
        <w:t>Analyse</w:t>
      </w:r>
      <w:proofErr w:type="spellEnd"/>
      <w:r w:rsidRPr="003735BC">
        <w:rPr>
          <w:rFonts w:ascii="Verdana" w:hAnsi="Verdana"/>
          <w:sz w:val="22"/>
          <w:szCs w:val="22"/>
          <w:lang w:val="en-US"/>
        </w:rPr>
        <w:t xml:space="preserve"> School Performance), E-pod, Fisher Family Trust and IDSR (Inspection Dashboard Summary Report).</w:t>
      </w:r>
    </w:p>
    <w:p w14:paraId="35FE4370" w14:textId="4B4AEAEC" w:rsidR="00886EA0" w:rsidRPr="001B2D27" w:rsidRDefault="00886EA0" w:rsidP="000C3F1E">
      <w:pPr>
        <w:pStyle w:val="BodyText"/>
        <w:ind w:left="0" w:right="1318"/>
        <w:rPr>
          <w:rFonts w:ascii="Verdana" w:hAnsi="Verdana"/>
        </w:rPr>
      </w:pPr>
    </w:p>
    <w:sectPr w:rsidR="00886EA0" w:rsidRPr="001B2D27" w:rsidSect="00180CD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CDEB" w14:textId="77777777" w:rsidR="00E7786D" w:rsidRDefault="00B37F54">
      <w:r>
        <w:separator/>
      </w:r>
    </w:p>
  </w:endnote>
  <w:endnote w:type="continuationSeparator" w:id="0">
    <w:p w14:paraId="513F2756" w14:textId="77777777" w:rsidR="00E7786D" w:rsidRDefault="00B37F54">
      <w:r>
        <w:continuationSeparator/>
      </w:r>
    </w:p>
  </w:endnote>
  <w:endnote w:type="continuationNotice" w:id="1">
    <w:p w14:paraId="4267954B" w14:textId="77777777" w:rsidR="008F3C9B" w:rsidRDefault="008F3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ECDA" w14:textId="77777777" w:rsidR="00E7786D" w:rsidRDefault="00B37F54">
      <w:r>
        <w:separator/>
      </w:r>
    </w:p>
  </w:footnote>
  <w:footnote w:type="continuationSeparator" w:id="0">
    <w:p w14:paraId="6166272F" w14:textId="77777777" w:rsidR="00E7786D" w:rsidRDefault="00B37F54">
      <w:r>
        <w:continuationSeparator/>
      </w:r>
    </w:p>
  </w:footnote>
  <w:footnote w:type="continuationNotice" w:id="1">
    <w:p w14:paraId="3C3B6608" w14:textId="77777777" w:rsidR="008F3C9B" w:rsidRDefault="008F3C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C4E5" w14:textId="77777777" w:rsidR="00F21081" w:rsidRDefault="00744861">
    <w:pPr>
      <w:pStyle w:val="Header"/>
      <w:jc w:val="right"/>
      <w:rPr>
        <w:rFonts w:ascii="Verdana" w:hAnsi="Verdana"/>
        <w:b/>
        <w:color w:val="548DD4"/>
      </w:rPr>
    </w:pPr>
    <w:r>
      <w:rPr>
        <w:rFonts w:ascii="Verdana" w:hAnsi="Verdana"/>
        <w:b/>
        <w:color w:val="548DD4"/>
      </w:rPr>
      <w:t>Learning, Growing and Achieving Excellence Together</w:t>
    </w:r>
  </w:p>
  <w:p w14:paraId="4F123DFD" w14:textId="77777777" w:rsidR="00F21081" w:rsidRDefault="00305BE6">
    <w:pPr>
      <w:pStyle w:val="Header"/>
    </w:pPr>
  </w:p>
  <w:p w14:paraId="09E0E09E" w14:textId="77777777" w:rsidR="00F21081" w:rsidRDefault="00305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1AD"/>
    <w:multiLevelType w:val="multilevel"/>
    <w:tmpl w:val="78F00868"/>
    <w:lvl w:ilvl="0">
      <w:start w:val="1"/>
      <w:numFmt w:val="decimal"/>
      <w:lvlText w:val="%1."/>
      <w:lvlJc w:val="left"/>
      <w:pPr>
        <w:ind w:left="349" w:hanging="250"/>
      </w:pPr>
      <w:rPr>
        <w:rFonts w:ascii="Arial" w:eastAsia="Arial" w:hAnsi="Arial" w:cs="Arial" w:hint="default"/>
        <w:b/>
        <w:bCs/>
        <w:w w:val="100"/>
        <w:sz w:val="22"/>
        <w:szCs w:val="22"/>
        <w:lang w:val="en-US" w:eastAsia="en-US" w:bidi="ar-SA"/>
      </w:rPr>
    </w:lvl>
    <w:lvl w:ilvl="1">
      <w:start w:val="1"/>
      <w:numFmt w:val="decimal"/>
      <w:lvlText w:val="%1.%2"/>
      <w:lvlJc w:val="left"/>
      <w:pPr>
        <w:ind w:left="1187" w:hanging="368"/>
      </w:pPr>
      <w:rPr>
        <w:rFonts w:ascii="Arial" w:eastAsia="Arial" w:hAnsi="Arial" w:cs="Arial" w:hint="default"/>
        <w:b/>
        <w:bCs/>
        <w:w w:val="100"/>
        <w:sz w:val="22"/>
        <w:szCs w:val="22"/>
        <w:lang w:val="en-US" w:eastAsia="en-US" w:bidi="ar-SA"/>
      </w:rPr>
    </w:lvl>
    <w:lvl w:ilvl="2">
      <w:numFmt w:val="bullet"/>
      <w:lvlText w:val="•"/>
      <w:lvlJc w:val="left"/>
      <w:pPr>
        <w:ind w:left="2113" w:hanging="368"/>
      </w:pPr>
      <w:rPr>
        <w:rFonts w:hint="default"/>
        <w:lang w:val="en-US" w:eastAsia="en-US" w:bidi="ar-SA"/>
      </w:rPr>
    </w:lvl>
    <w:lvl w:ilvl="3">
      <w:numFmt w:val="bullet"/>
      <w:lvlText w:val="•"/>
      <w:lvlJc w:val="left"/>
      <w:pPr>
        <w:ind w:left="3046" w:hanging="368"/>
      </w:pPr>
      <w:rPr>
        <w:rFonts w:hint="default"/>
        <w:lang w:val="en-US" w:eastAsia="en-US" w:bidi="ar-SA"/>
      </w:rPr>
    </w:lvl>
    <w:lvl w:ilvl="4">
      <w:numFmt w:val="bullet"/>
      <w:lvlText w:val="•"/>
      <w:lvlJc w:val="left"/>
      <w:pPr>
        <w:ind w:left="3980" w:hanging="368"/>
      </w:pPr>
      <w:rPr>
        <w:rFonts w:hint="default"/>
        <w:lang w:val="en-US" w:eastAsia="en-US" w:bidi="ar-SA"/>
      </w:rPr>
    </w:lvl>
    <w:lvl w:ilvl="5">
      <w:numFmt w:val="bullet"/>
      <w:lvlText w:val="•"/>
      <w:lvlJc w:val="left"/>
      <w:pPr>
        <w:ind w:left="4913" w:hanging="368"/>
      </w:pPr>
      <w:rPr>
        <w:rFonts w:hint="default"/>
        <w:lang w:val="en-US" w:eastAsia="en-US" w:bidi="ar-SA"/>
      </w:rPr>
    </w:lvl>
    <w:lvl w:ilvl="6">
      <w:numFmt w:val="bullet"/>
      <w:lvlText w:val="•"/>
      <w:lvlJc w:val="left"/>
      <w:pPr>
        <w:ind w:left="5846" w:hanging="368"/>
      </w:pPr>
      <w:rPr>
        <w:rFonts w:hint="default"/>
        <w:lang w:val="en-US" w:eastAsia="en-US" w:bidi="ar-SA"/>
      </w:rPr>
    </w:lvl>
    <w:lvl w:ilvl="7">
      <w:numFmt w:val="bullet"/>
      <w:lvlText w:val="•"/>
      <w:lvlJc w:val="left"/>
      <w:pPr>
        <w:ind w:left="6780" w:hanging="368"/>
      </w:pPr>
      <w:rPr>
        <w:rFonts w:hint="default"/>
        <w:lang w:val="en-US" w:eastAsia="en-US" w:bidi="ar-SA"/>
      </w:rPr>
    </w:lvl>
    <w:lvl w:ilvl="8">
      <w:numFmt w:val="bullet"/>
      <w:lvlText w:val="•"/>
      <w:lvlJc w:val="left"/>
      <w:pPr>
        <w:ind w:left="7713" w:hanging="368"/>
      </w:pPr>
      <w:rPr>
        <w:rFonts w:hint="default"/>
        <w:lang w:val="en-US" w:eastAsia="en-US" w:bidi="ar-SA"/>
      </w:rPr>
    </w:lvl>
  </w:abstractNum>
  <w:abstractNum w:abstractNumId="1" w15:restartNumberingAfterBreak="0">
    <w:nsid w:val="09535A06"/>
    <w:multiLevelType w:val="multilevel"/>
    <w:tmpl w:val="8D3E2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415E07"/>
    <w:multiLevelType w:val="multilevel"/>
    <w:tmpl w:val="EE584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AE7FBB"/>
    <w:multiLevelType w:val="hybridMultilevel"/>
    <w:tmpl w:val="1F58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4F51CE"/>
    <w:multiLevelType w:val="multilevel"/>
    <w:tmpl w:val="8D3E2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911545"/>
    <w:multiLevelType w:val="multilevel"/>
    <w:tmpl w:val="45CAC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DE6972"/>
    <w:multiLevelType w:val="multilevel"/>
    <w:tmpl w:val="0DFA9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F90363"/>
    <w:multiLevelType w:val="multilevel"/>
    <w:tmpl w:val="588C6E04"/>
    <w:lvl w:ilvl="0">
      <w:start w:val="1"/>
      <w:numFmt w:val="bullet"/>
      <w:lvlText w:val=""/>
      <w:lvlJc w:val="left"/>
      <w:pPr>
        <w:tabs>
          <w:tab w:val="num" w:pos="1800"/>
        </w:tabs>
        <w:ind w:left="1800" w:hanging="360"/>
      </w:pPr>
      <w:rPr>
        <w:rFonts w:ascii="Wingdings" w:hAnsi="Wingdings"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0" w15:restartNumberingAfterBreak="0">
    <w:nsid w:val="27255DB1"/>
    <w:multiLevelType w:val="hybridMultilevel"/>
    <w:tmpl w:val="29D40982"/>
    <w:lvl w:ilvl="0" w:tplc="1BACE47A">
      <w:numFmt w:val="bullet"/>
      <w:lvlText w:val=""/>
      <w:lvlJc w:val="left"/>
      <w:pPr>
        <w:ind w:left="820" w:hanging="360"/>
      </w:pPr>
      <w:rPr>
        <w:rFonts w:ascii="Symbol" w:eastAsia="Symbol" w:hAnsi="Symbol" w:cs="Symbol" w:hint="default"/>
        <w:color w:val="00AFEF"/>
        <w:w w:val="100"/>
        <w:sz w:val="22"/>
        <w:szCs w:val="22"/>
        <w:lang w:val="en-US" w:eastAsia="en-US" w:bidi="ar-SA"/>
      </w:rPr>
    </w:lvl>
    <w:lvl w:ilvl="1" w:tplc="DC24DCFE">
      <w:numFmt w:val="bullet"/>
      <w:lvlText w:val="•"/>
      <w:lvlJc w:val="left"/>
      <w:pPr>
        <w:ind w:left="1696" w:hanging="360"/>
      </w:pPr>
      <w:rPr>
        <w:rFonts w:hint="default"/>
        <w:lang w:val="en-US" w:eastAsia="en-US" w:bidi="ar-SA"/>
      </w:rPr>
    </w:lvl>
    <w:lvl w:ilvl="2" w:tplc="AC2453E4">
      <w:numFmt w:val="bullet"/>
      <w:lvlText w:val="•"/>
      <w:lvlJc w:val="left"/>
      <w:pPr>
        <w:ind w:left="2572" w:hanging="360"/>
      </w:pPr>
      <w:rPr>
        <w:rFonts w:hint="default"/>
        <w:lang w:val="en-US" w:eastAsia="en-US" w:bidi="ar-SA"/>
      </w:rPr>
    </w:lvl>
    <w:lvl w:ilvl="3" w:tplc="B8982686">
      <w:numFmt w:val="bullet"/>
      <w:lvlText w:val="•"/>
      <w:lvlJc w:val="left"/>
      <w:pPr>
        <w:ind w:left="3448" w:hanging="360"/>
      </w:pPr>
      <w:rPr>
        <w:rFonts w:hint="default"/>
        <w:lang w:val="en-US" w:eastAsia="en-US" w:bidi="ar-SA"/>
      </w:rPr>
    </w:lvl>
    <w:lvl w:ilvl="4" w:tplc="3A4021AE">
      <w:numFmt w:val="bullet"/>
      <w:lvlText w:val="•"/>
      <w:lvlJc w:val="left"/>
      <w:pPr>
        <w:ind w:left="4324" w:hanging="360"/>
      </w:pPr>
      <w:rPr>
        <w:rFonts w:hint="default"/>
        <w:lang w:val="en-US" w:eastAsia="en-US" w:bidi="ar-SA"/>
      </w:rPr>
    </w:lvl>
    <w:lvl w:ilvl="5" w:tplc="72F2168A">
      <w:numFmt w:val="bullet"/>
      <w:lvlText w:val="•"/>
      <w:lvlJc w:val="left"/>
      <w:pPr>
        <w:ind w:left="5200" w:hanging="360"/>
      </w:pPr>
      <w:rPr>
        <w:rFonts w:hint="default"/>
        <w:lang w:val="en-US" w:eastAsia="en-US" w:bidi="ar-SA"/>
      </w:rPr>
    </w:lvl>
    <w:lvl w:ilvl="6" w:tplc="F4A4EF18">
      <w:numFmt w:val="bullet"/>
      <w:lvlText w:val="•"/>
      <w:lvlJc w:val="left"/>
      <w:pPr>
        <w:ind w:left="6076" w:hanging="360"/>
      </w:pPr>
      <w:rPr>
        <w:rFonts w:hint="default"/>
        <w:lang w:val="en-US" w:eastAsia="en-US" w:bidi="ar-SA"/>
      </w:rPr>
    </w:lvl>
    <w:lvl w:ilvl="7" w:tplc="0BD07CC4">
      <w:numFmt w:val="bullet"/>
      <w:lvlText w:val="•"/>
      <w:lvlJc w:val="left"/>
      <w:pPr>
        <w:ind w:left="6952" w:hanging="360"/>
      </w:pPr>
      <w:rPr>
        <w:rFonts w:hint="default"/>
        <w:lang w:val="en-US" w:eastAsia="en-US" w:bidi="ar-SA"/>
      </w:rPr>
    </w:lvl>
    <w:lvl w:ilvl="8" w:tplc="F9B661E8">
      <w:numFmt w:val="bullet"/>
      <w:lvlText w:val="•"/>
      <w:lvlJc w:val="left"/>
      <w:pPr>
        <w:ind w:left="7828" w:hanging="360"/>
      </w:pPr>
      <w:rPr>
        <w:rFonts w:hint="default"/>
        <w:lang w:val="en-US" w:eastAsia="en-US" w:bidi="ar-SA"/>
      </w:rPr>
    </w:lvl>
  </w:abstractNum>
  <w:abstractNum w:abstractNumId="11"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5108A6"/>
    <w:multiLevelType w:val="hybridMultilevel"/>
    <w:tmpl w:val="FC723600"/>
    <w:lvl w:ilvl="0" w:tplc="EE4C92FA">
      <w:numFmt w:val="bullet"/>
      <w:lvlText w:val=""/>
      <w:lvlJc w:val="left"/>
      <w:pPr>
        <w:ind w:left="820" w:hanging="360"/>
      </w:pPr>
      <w:rPr>
        <w:rFonts w:ascii="Symbol" w:eastAsia="Symbol" w:hAnsi="Symbol" w:cs="Symbol" w:hint="default"/>
        <w:w w:val="100"/>
        <w:sz w:val="22"/>
        <w:szCs w:val="22"/>
        <w:lang w:val="en-US" w:eastAsia="en-US" w:bidi="ar-SA"/>
      </w:rPr>
    </w:lvl>
    <w:lvl w:ilvl="1" w:tplc="2224274A">
      <w:numFmt w:val="bullet"/>
      <w:lvlText w:val="•"/>
      <w:lvlJc w:val="left"/>
      <w:pPr>
        <w:ind w:left="1696" w:hanging="360"/>
      </w:pPr>
      <w:rPr>
        <w:rFonts w:hint="default"/>
        <w:lang w:val="en-US" w:eastAsia="en-US" w:bidi="ar-SA"/>
      </w:rPr>
    </w:lvl>
    <w:lvl w:ilvl="2" w:tplc="98A6BF1A">
      <w:numFmt w:val="bullet"/>
      <w:lvlText w:val="•"/>
      <w:lvlJc w:val="left"/>
      <w:pPr>
        <w:ind w:left="2572" w:hanging="360"/>
      </w:pPr>
      <w:rPr>
        <w:rFonts w:hint="default"/>
        <w:lang w:val="en-US" w:eastAsia="en-US" w:bidi="ar-SA"/>
      </w:rPr>
    </w:lvl>
    <w:lvl w:ilvl="3" w:tplc="C6C053CE">
      <w:numFmt w:val="bullet"/>
      <w:lvlText w:val="•"/>
      <w:lvlJc w:val="left"/>
      <w:pPr>
        <w:ind w:left="3448" w:hanging="360"/>
      </w:pPr>
      <w:rPr>
        <w:rFonts w:hint="default"/>
        <w:lang w:val="en-US" w:eastAsia="en-US" w:bidi="ar-SA"/>
      </w:rPr>
    </w:lvl>
    <w:lvl w:ilvl="4" w:tplc="687AA92E">
      <w:numFmt w:val="bullet"/>
      <w:lvlText w:val="•"/>
      <w:lvlJc w:val="left"/>
      <w:pPr>
        <w:ind w:left="4324" w:hanging="360"/>
      </w:pPr>
      <w:rPr>
        <w:rFonts w:hint="default"/>
        <w:lang w:val="en-US" w:eastAsia="en-US" w:bidi="ar-SA"/>
      </w:rPr>
    </w:lvl>
    <w:lvl w:ilvl="5" w:tplc="DF14AE58">
      <w:numFmt w:val="bullet"/>
      <w:lvlText w:val="•"/>
      <w:lvlJc w:val="left"/>
      <w:pPr>
        <w:ind w:left="5200" w:hanging="360"/>
      </w:pPr>
      <w:rPr>
        <w:rFonts w:hint="default"/>
        <w:lang w:val="en-US" w:eastAsia="en-US" w:bidi="ar-SA"/>
      </w:rPr>
    </w:lvl>
    <w:lvl w:ilvl="6" w:tplc="1C567332">
      <w:numFmt w:val="bullet"/>
      <w:lvlText w:val="•"/>
      <w:lvlJc w:val="left"/>
      <w:pPr>
        <w:ind w:left="6076" w:hanging="360"/>
      </w:pPr>
      <w:rPr>
        <w:rFonts w:hint="default"/>
        <w:lang w:val="en-US" w:eastAsia="en-US" w:bidi="ar-SA"/>
      </w:rPr>
    </w:lvl>
    <w:lvl w:ilvl="7" w:tplc="D6923A34">
      <w:numFmt w:val="bullet"/>
      <w:lvlText w:val="•"/>
      <w:lvlJc w:val="left"/>
      <w:pPr>
        <w:ind w:left="6952" w:hanging="360"/>
      </w:pPr>
      <w:rPr>
        <w:rFonts w:hint="default"/>
        <w:lang w:val="en-US" w:eastAsia="en-US" w:bidi="ar-SA"/>
      </w:rPr>
    </w:lvl>
    <w:lvl w:ilvl="8" w:tplc="304E97E0">
      <w:numFmt w:val="bullet"/>
      <w:lvlText w:val="•"/>
      <w:lvlJc w:val="left"/>
      <w:pPr>
        <w:ind w:left="7828" w:hanging="360"/>
      </w:pPr>
      <w:rPr>
        <w:rFonts w:hint="default"/>
        <w:lang w:val="en-US" w:eastAsia="en-US" w:bidi="ar-SA"/>
      </w:rPr>
    </w:lvl>
  </w:abstractNum>
  <w:abstractNum w:abstractNumId="13" w15:restartNumberingAfterBreak="0">
    <w:nsid w:val="376860B9"/>
    <w:multiLevelType w:val="multilevel"/>
    <w:tmpl w:val="CCF20FAE"/>
    <w:lvl w:ilvl="0">
      <w:start w:val="1"/>
      <w:numFmt w:val="decimal"/>
      <w:lvlText w:val="%1."/>
      <w:lvlJc w:val="left"/>
      <w:pPr>
        <w:ind w:left="317" w:hanging="317"/>
      </w:pPr>
      <w:rPr>
        <w:rFonts w:ascii="Arial" w:eastAsia="Arial" w:hAnsi="Arial" w:cs="Arial" w:hint="default"/>
        <w:b/>
        <w:bCs/>
        <w:color w:val="00AFEF"/>
        <w:w w:val="100"/>
        <w:sz w:val="28"/>
        <w:szCs w:val="28"/>
        <w:lang w:val="en-US" w:eastAsia="en-US" w:bidi="ar-SA"/>
      </w:rPr>
    </w:lvl>
    <w:lvl w:ilvl="1">
      <w:start w:val="1"/>
      <w:numFmt w:val="decimal"/>
      <w:lvlText w:val="%1.%2"/>
      <w:lvlJc w:val="left"/>
      <w:pPr>
        <w:ind w:left="403" w:hanging="403"/>
      </w:pPr>
      <w:rPr>
        <w:rFonts w:hint="default"/>
        <w:b/>
        <w:bCs/>
        <w:w w:val="99"/>
        <w:lang w:val="en-US" w:eastAsia="en-US" w:bidi="ar-SA"/>
      </w:rPr>
    </w:lvl>
    <w:lvl w:ilvl="2">
      <w:numFmt w:val="bullet"/>
      <w:lvlText w:val=""/>
      <w:lvlJc w:val="left"/>
      <w:pPr>
        <w:ind w:left="721" w:hanging="360"/>
      </w:pPr>
      <w:rPr>
        <w:rFonts w:ascii="Symbol" w:eastAsia="Symbol" w:hAnsi="Symbol" w:cs="Symbol" w:hint="default"/>
        <w:w w:val="100"/>
        <w:sz w:val="22"/>
        <w:szCs w:val="22"/>
        <w:lang w:val="en-US" w:eastAsia="en-US" w:bidi="ar-SA"/>
      </w:rPr>
    </w:lvl>
    <w:lvl w:ilvl="3">
      <w:numFmt w:val="bullet"/>
      <w:lvlText w:val="•"/>
      <w:lvlJc w:val="left"/>
      <w:pPr>
        <w:ind w:left="1816" w:hanging="360"/>
      </w:pPr>
      <w:rPr>
        <w:rFonts w:hint="default"/>
        <w:lang w:val="en-US" w:eastAsia="en-US" w:bidi="ar-SA"/>
      </w:rPr>
    </w:lvl>
    <w:lvl w:ilvl="4">
      <w:numFmt w:val="bullet"/>
      <w:lvlText w:val="•"/>
      <w:lvlJc w:val="left"/>
      <w:pPr>
        <w:ind w:left="2911" w:hanging="360"/>
      </w:pPr>
      <w:rPr>
        <w:rFonts w:hint="default"/>
        <w:lang w:val="en-US" w:eastAsia="en-US" w:bidi="ar-SA"/>
      </w:rPr>
    </w:lvl>
    <w:lvl w:ilvl="5">
      <w:numFmt w:val="bullet"/>
      <w:lvlText w:val="•"/>
      <w:lvlJc w:val="left"/>
      <w:pPr>
        <w:ind w:left="4006" w:hanging="360"/>
      </w:pPr>
      <w:rPr>
        <w:rFonts w:hint="default"/>
        <w:lang w:val="en-US" w:eastAsia="en-US" w:bidi="ar-SA"/>
      </w:rPr>
    </w:lvl>
    <w:lvl w:ilvl="6">
      <w:numFmt w:val="bullet"/>
      <w:lvlText w:val="•"/>
      <w:lvlJc w:val="left"/>
      <w:pPr>
        <w:ind w:left="5101" w:hanging="360"/>
      </w:pPr>
      <w:rPr>
        <w:rFonts w:hint="default"/>
        <w:lang w:val="en-US" w:eastAsia="en-US" w:bidi="ar-SA"/>
      </w:rPr>
    </w:lvl>
    <w:lvl w:ilvl="7">
      <w:numFmt w:val="bullet"/>
      <w:lvlText w:val="•"/>
      <w:lvlJc w:val="left"/>
      <w:pPr>
        <w:ind w:left="6196" w:hanging="360"/>
      </w:pPr>
      <w:rPr>
        <w:rFonts w:hint="default"/>
        <w:lang w:val="en-US" w:eastAsia="en-US" w:bidi="ar-SA"/>
      </w:rPr>
    </w:lvl>
    <w:lvl w:ilvl="8">
      <w:numFmt w:val="bullet"/>
      <w:lvlText w:val="•"/>
      <w:lvlJc w:val="left"/>
      <w:pPr>
        <w:ind w:left="7291" w:hanging="360"/>
      </w:pPr>
      <w:rPr>
        <w:rFonts w:hint="default"/>
        <w:lang w:val="en-US" w:eastAsia="en-US" w:bidi="ar-SA"/>
      </w:rPr>
    </w:lvl>
  </w:abstractNum>
  <w:abstractNum w:abstractNumId="14" w15:restartNumberingAfterBreak="0">
    <w:nsid w:val="377D79C0"/>
    <w:multiLevelType w:val="hybridMultilevel"/>
    <w:tmpl w:val="FA3453CA"/>
    <w:lvl w:ilvl="0" w:tplc="E3CE1C8A">
      <w:numFmt w:val="bullet"/>
      <w:lvlText w:val=""/>
      <w:lvlJc w:val="left"/>
      <w:pPr>
        <w:ind w:left="820" w:hanging="360"/>
      </w:pPr>
      <w:rPr>
        <w:rFonts w:ascii="Symbol" w:eastAsia="Symbol" w:hAnsi="Symbol" w:cs="Symbol" w:hint="default"/>
        <w:w w:val="100"/>
        <w:sz w:val="22"/>
        <w:szCs w:val="22"/>
        <w:lang w:val="en-US" w:eastAsia="en-US" w:bidi="ar-SA"/>
      </w:rPr>
    </w:lvl>
    <w:lvl w:ilvl="1" w:tplc="2842B54E">
      <w:numFmt w:val="bullet"/>
      <w:lvlText w:val="•"/>
      <w:lvlJc w:val="left"/>
      <w:pPr>
        <w:ind w:left="1696" w:hanging="360"/>
      </w:pPr>
      <w:rPr>
        <w:rFonts w:hint="default"/>
        <w:lang w:val="en-US" w:eastAsia="en-US" w:bidi="ar-SA"/>
      </w:rPr>
    </w:lvl>
    <w:lvl w:ilvl="2" w:tplc="06EC0810">
      <w:numFmt w:val="bullet"/>
      <w:lvlText w:val="•"/>
      <w:lvlJc w:val="left"/>
      <w:pPr>
        <w:ind w:left="2572" w:hanging="360"/>
      </w:pPr>
      <w:rPr>
        <w:rFonts w:hint="default"/>
        <w:lang w:val="en-US" w:eastAsia="en-US" w:bidi="ar-SA"/>
      </w:rPr>
    </w:lvl>
    <w:lvl w:ilvl="3" w:tplc="90D25C68">
      <w:numFmt w:val="bullet"/>
      <w:lvlText w:val="•"/>
      <w:lvlJc w:val="left"/>
      <w:pPr>
        <w:ind w:left="3448" w:hanging="360"/>
      </w:pPr>
      <w:rPr>
        <w:rFonts w:hint="default"/>
        <w:lang w:val="en-US" w:eastAsia="en-US" w:bidi="ar-SA"/>
      </w:rPr>
    </w:lvl>
    <w:lvl w:ilvl="4" w:tplc="90626536">
      <w:numFmt w:val="bullet"/>
      <w:lvlText w:val="•"/>
      <w:lvlJc w:val="left"/>
      <w:pPr>
        <w:ind w:left="4324" w:hanging="360"/>
      </w:pPr>
      <w:rPr>
        <w:rFonts w:hint="default"/>
        <w:lang w:val="en-US" w:eastAsia="en-US" w:bidi="ar-SA"/>
      </w:rPr>
    </w:lvl>
    <w:lvl w:ilvl="5" w:tplc="5C3E4182">
      <w:numFmt w:val="bullet"/>
      <w:lvlText w:val="•"/>
      <w:lvlJc w:val="left"/>
      <w:pPr>
        <w:ind w:left="5200" w:hanging="360"/>
      </w:pPr>
      <w:rPr>
        <w:rFonts w:hint="default"/>
        <w:lang w:val="en-US" w:eastAsia="en-US" w:bidi="ar-SA"/>
      </w:rPr>
    </w:lvl>
    <w:lvl w:ilvl="6" w:tplc="665EBAC0">
      <w:numFmt w:val="bullet"/>
      <w:lvlText w:val="•"/>
      <w:lvlJc w:val="left"/>
      <w:pPr>
        <w:ind w:left="6076" w:hanging="360"/>
      </w:pPr>
      <w:rPr>
        <w:rFonts w:hint="default"/>
        <w:lang w:val="en-US" w:eastAsia="en-US" w:bidi="ar-SA"/>
      </w:rPr>
    </w:lvl>
    <w:lvl w:ilvl="7" w:tplc="CB8EB7DC">
      <w:numFmt w:val="bullet"/>
      <w:lvlText w:val="•"/>
      <w:lvlJc w:val="left"/>
      <w:pPr>
        <w:ind w:left="6952" w:hanging="360"/>
      </w:pPr>
      <w:rPr>
        <w:rFonts w:hint="default"/>
        <w:lang w:val="en-US" w:eastAsia="en-US" w:bidi="ar-SA"/>
      </w:rPr>
    </w:lvl>
    <w:lvl w:ilvl="8" w:tplc="F070A8B2">
      <w:numFmt w:val="bullet"/>
      <w:lvlText w:val="•"/>
      <w:lvlJc w:val="left"/>
      <w:pPr>
        <w:ind w:left="7828" w:hanging="360"/>
      </w:pPr>
      <w:rPr>
        <w:rFonts w:hint="default"/>
        <w:lang w:val="en-US" w:eastAsia="en-US" w:bidi="ar-SA"/>
      </w:rPr>
    </w:lvl>
  </w:abstractNum>
  <w:abstractNum w:abstractNumId="1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7F332D"/>
    <w:multiLevelType w:val="hybridMultilevel"/>
    <w:tmpl w:val="E0BC0EA6"/>
    <w:lvl w:ilvl="0" w:tplc="3832500C">
      <w:numFmt w:val="bullet"/>
      <w:lvlText w:val=""/>
      <w:lvlJc w:val="left"/>
      <w:pPr>
        <w:ind w:left="441" w:hanging="171"/>
      </w:pPr>
      <w:rPr>
        <w:rFonts w:ascii="Symbol" w:eastAsia="Symbol" w:hAnsi="Symbol" w:cs="Symbol" w:hint="default"/>
        <w:w w:val="100"/>
        <w:sz w:val="22"/>
        <w:szCs w:val="22"/>
        <w:lang w:val="en-US" w:eastAsia="en-US" w:bidi="ar-SA"/>
      </w:rPr>
    </w:lvl>
    <w:lvl w:ilvl="1" w:tplc="770A3CAC">
      <w:numFmt w:val="bullet"/>
      <w:lvlText w:val="•"/>
      <w:lvlJc w:val="left"/>
      <w:pPr>
        <w:ind w:left="1354" w:hanging="171"/>
      </w:pPr>
      <w:rPr>
        <w:rFonts w:hint="default"/>
        <w:lang w:val="en-US" w:eastAsia="en-US" w:bidi="ar-SA"/>
      </w:rPr>
    </w:lvl>
    <w:lvl w:ilvl="2" w:tplc="10C48708">
      <w:numFmt w:val="bullet"/>
      <w:lvlText w:val="•"/>
      <w:lvlJc w:val="left"/>
      <w:pPr>
        <w:ind w:left="2268" w:hanging="171"/>
      </w:pPr>
      <w:rPr>
        <w:rFonts w:hint="default"/>
        <w:lang w:val="en-US" w:eastAsia="en-US" w:bidi="ar-SA"/>
      </w:rPr>
    </w:lvl>
    <w:lvl w:ilvl="3" w:tplc="A498F2FA">
      <w:numFmt w:val="bullet"/>
      <w:lvlText w:val="•"/>
      <w:lvlJc w:val="left"/>
      <w:pPr>
        <w:ind w:left="3182" w:hanging="171"/>
      </w:pPr>
      <w:rPr>
        <w:rFonts w:hint="default"/>
        <w:lang w:val="en-US" w:eastAsia="en-US" w:bidi="ar-SA"/>
      </w:rPr>
    </w:lvl>
    <w:lvl w:ilvl="4" w:tplc="063EEB64">
      <w:numFmt w:val="bullet"/>
      <w:lvlText w:val="•"/>
      <w:lvlJc w:val="left"/>
      <w:pPr>
        <w:ind w:left="4096" w:hanging="171"/>
      </w:pPr>
      <w:rPr>
        <w:rFonts w:hint="default"/>
        <w:lang w:val="en-US" w:eastAsia="en-US" w:bidi="ar-SA"/>
      </w:rPr>
    </w:lvl>
    <w:lvl w:ilvl="5" w:tplc="F44CCB6A">
      <w:numFmt w:val="bullet"/>
      <w:lvlText w:val="•"/>
      <w:lvlJc w:val="left"/>
      <w:pPr>
        <w:ind w:left="5010" w:hanging="171"/>
      </w:pPr>
      <w:rPr>
        <w:rFonts w:hint="default"/>
        <w:lang w:val="en-US" w:eastAsia="en-US" w:bidi="ar-SA"/>
      </w:rPr>
    </w:lvl>
    <w:lvl w:ilvl="6" w:tplc="1E283B16">
      <w:numFmt w:val="bullet"/>
      <w:lvlText w:val="•"/>
      <w:lvlJc w:val="left"/>
      <w:pPr>
        <w:ind w:left="5924" w:hanging="171"/>
      </w:pPr>
      <w:rPr>
        <w:rFonts w:hint="default"/>
        <w:lang w:val="en-US" w:eastAsia="en-US" w:bidi="ar-SA"/>
      </w:rPr>
    </w:lvl>
    <w:lvl w:ilvl="7" w:tplc="48F079E4">
      <w:numFmt w:val="bullet"/>
      <w:lvlText w:val="•"/>
      <w:lvlJc w:val="left"/>
      <w:pPr>
        <w:ind w:left="6838" w:hanging="171"/>
      </w:pPr>
      <w:rPr>
        <w:rFonts w:hint="default"/>
        <w:lang w:val="en-US" w:eastAsia="en-US" w:bidi="ar-SA"/>
      </w:rPr>
    </w:lvl>
    <w:lvl w:ilvl="8" w:tplc="C504BCAC">
      <w:numFmt w:val="bullet"/>
      <w:lvlText w:val="•"/>
      <w:lvlJc w:val="left"/>
      <w:pPr>
        <w:ind w:left="7752" w:hanging="171"/>
      </w:pPr>
      <w:rPr>
        <w:rFonts w:hint="default"/>
        <w:lang w:val="en-US" w:eastAsia="en-US" w:bidi="ar-SA"/>
      </w:rPr>
    </w:lvl>
  </w:abstractNum>
  <w:abstractNum w:abstractNumId="17" w15:restartNumberingAfterBreak="0">
    <w:nsid w:val="4EFD1891"/>
    <w:multiLevelType w:val="multilevel"/>
    <w:tmpl w:val="CCF20FAE"/>
    <w:lvl w:ilvl="0">
      <w:start w:val="1"/>
      <w:numFmt w:val="decimal"/>
      <w:lvlText w:val="%1."/>
      <w:lvlJc w:val="left"/>
      <w:pPr>
        <w:ind w:left="416" w:hanging="317"/>
      </w:pPr>
      <w:rPr>
        <w:rFonts w:ascii="Arial" w:eastAsia="Arial" w:hAnsi="Arial" w:cs="Arial" w:hint="default"/>
        <w:b/>
        <w:bCs/>
        <w:color w:val="00AFEF"/>
        <w:w w:val="100"/>
        <w:sz w:val="28"/>
        <w:szCs w:val="28"/>
        <w:lang w:val="en-US" w:eastAsia="en-US" w:bidi="ar-SA"/>
      </w:rPr>
    </w:lvl>
    <w:lvl w:ilvl="1">
      <w:start w:val="1"/>
      <w:numFmt w:val="decimal"/>
      <w:lvlText w:val="%1.%2"/>
      <w:lvlJc w:val="left"/>
      <w:pPr>
        <w:ind w:left="502" w:hanging="403"/>
      </w:pPr>
      <w:rPr>
        <w:rFonts w:hint="default"/>
        <w:b/>
        <w:bCs/>
        <w:w w:val="99"/>
        <w:lang w:val="en-US" w:eastAsia="en-US" w:bidi="ar-SA"/>
      </w:rPr>
    </w:lvl>
    <w:lvl w:ilvl="2">
      <w:numFmt w:val="bullet"/>
      <w:lvlText w:val=""/>
      <w:lvlJc w:val="left"/>
      <w:pPr>
        <w:ind w:left="820" w:hanging="360"/>
      </w:pPr>
      <w:rPr>
        <w:rFonts w:ascii="Symbol" w:eastAsia="Symbol" w:hAnsi="Symbol" w:cs="Symbol" w:hint="default"/>
        <w:w w:val="100"/>
        <w:sz w:val="22"/>
        <w:szCs w:val="22"/>
        <w:lang w:val="en-US" w:eastAsia="en-US" w:bidi="ar-SA"/>
      </w:rPr>
    </w:lvl>
    <w:lvl w:ilvl="3">
      <w:numFmt w:val="bullet"/>
      <w:lvlText w:val="•"/>
      <w:lvlJc w:val="left"/>
      <w:pPr>
        <w:ind w:left="1915" w:hanging="360"/>
      </w:pPr>
      <w:rPr>
        <w:rFonts w:hint="default"/>
        <w:lang w:val="en-US" w:eastAsia="en-US" w:bidi="ar-SA"/>
      </w:rPr>
    </w:lvl>
    <w:lvl w:ilvl="4">
      <w:numFmt w:val="bullet"/>
      <w:lvlText w:val="•"/>
      <w:lvlJc w:val="left"/>
      <w:pPr>
        <w:ind w:left="3010" w:hanging="360"/>
      </w:pPr>
      <w:rPr>
        <w:rFonts w:hint="default"/>
        <w:lang w:val="en-US" w:eastAsia="en-US" w:bidi="ar-SA"/>
      </w:rPr>
    </w:lvl>
    <w:lvl w:ilvl="5">
      <w:numFmt w:val="bullet"/>
      <w:lvlText w:val="•"/>
      <w:lvlJc w:val="left"/>
      <w:pPr>
        <w:ind w:left="4105" w:hanging="360"/>
      </w:pPr>
      <w:rPr>
        <w:rFonts w:hint="default"/>
        <w:lang w:val="en-US" w:eastAsia="en-US" w:bidi="ar-SA"/>
      </w:rPr>
    </w:lvl>
    <w:lvl w:ilvl="6">
      <w:numFmt w:val="bullet"/>
      <w:lvlText w:val="•"/>
      <w:lvlJc w:val="left"/>
      <w:pPr>
        <w:ind w:left="5200" w:hanging="360"/>
      </w:pPr>
      <w:rPr>
        <w:rFonts w:hint="default"/>
        <w:lang w:val="en-US" w:eastAsia="en-US" w:bidi="ar-SA"/>
      </w:rPr>
    </w:lvl>
    <w:lvl w:ilvl="7">
      <w:numFmt w:val="bullet"/>
      <w:lvlText w:val="•"/>
      <w:lvlJc w:val="left"/>
      <w:pPr>
        <w:ind w:left="6295" w:hanging="360"/>
      </w:pPr>
      <w:rPr>
        <w:rFonts w:hint="default"/>
        <w:lang w:val="en-US" w:eastAsia="en-US" w:bidi="ar-SA"/>
      </w:rPr>
    </w:lvl>
    <w:lvl w:ilvl="8">
      <w:numFmt w:val="bullet"/>
      <w:lvlText w:val="•"/>
      <w:lvlJc w:val="left"/>
      <w:pPr>
        <w:ind w:left="7390" w:hanging="360"/>
      </w:pPr>
      <w:rPr>
        <w:rFonts w:hint="default"/>
        <w:lang w:val="en-US" w:eastAsia="en-US" w:bidi="ar-SA"/>
      </w:rPr>
    </w:lvl>
  </w:abstractNum>
  <w:abstractNum w:abstractNumId="18" w15:restartNumberingAfterBreak="0">
    <w:nsid w:val="523929B8"/>
    <w:multiLevelType w:val="hybridMultilevel"/>
    <w:tmpl w:val="4348B798"/>
    <w:lvl w:ilvl="0" w:tplc="F0404D44">
      <w:numFmt w:val="bullet"/>
      <w:lvlText w:val="●"/>
      <w:lvlJc w:val="left"/>
      <w:pPr>
        <w:ind w:left="100" w:hanging="197"/>
      </w:pPr>
      <w:rPr>
        <w:rFonts w:ascii="Arial" w:eastAsia="Arial" w:hAnsi="Arial" w:cs="Arial" w:hint="default"/>
        <w:w w:val="100"/>
        <w:sz w:val="22"/>
        <w:szCs w:val="22"/>
        <w:lang w:val="en-US" w:eastAsia="en-US" w:bidi="ar-SA"/>
      </w:rPr>
    </w:lvl>
    <w:lvl w:ilvl="1" w:tplc="8AD8E1D8">
      <w:numFmt w:val="bullet"/>
      <w:lvlText w:val="•"/>
      <w:lvlJc w:val="left"/>
      <w:pPr>
        <w:ind w:left="1048" w:hanging="197"/>
      </w:pPr>
      <w:rPr>
        <w:rFonts w:hint="default"/>
        <w:lang w:val="en-US" w:eastAsia="en-US" w:bidi="ar-SA"/>
      </w:rPr>
    </w:lvl>
    <w:lvl w:ilvl="2" w:tplc="A858BA9C">
      <w:numFmt w:val="bullet"/>
      <w:lvlText w:val="•"/>
      <w:lvlJc w:val="left"/>
      <w:pPr>
        <w:ind w:left="1996" w:hanging="197"/>
      </w:pPr>
      <w:rPr>
        <w:rFonts w:hint="default"/>
        <w:lang w:val="en-US" w:eastAsia="en-US" w:bidi="ar-SA"/>
      </w:rPr>
    </w:lvl>
    <w:lvl w:ilvl="3" w:tplc="765C070E">
      <w:numFmt w:val="bullet"/>
      <w:lvlText w:val="•"/>
      <w:lvlJc w:val="left"/>
      <w:pPr>
        <w:ind w:left="2944" w:hanging="197"/>
      </w:pPr>
      <w:rPr>
        <w:rFonts w:hint="default"/>
        <w:lang w:val="en-US" w:eastAsia="en-US" w:bidi="ar-SA"/>
      </w:rPr>
    </w:lvl>
    <w:lvl w:ilvl="4" w:tplc="0F6E739E">
      <w:numFmt w:val="bullet"/>
      <w:lvlText w:val="•"/>
      <w:lvlJc w:val="left"/>
      <w:pPr>
        <w:ind w:left="3892" w:hanging="197"/>
      </w:pPr>
      <w:rPr>
        <w:rFonts w:hint="default"/>
        <w:lang w:val="en-US" w:eastAsia="en-US" w:bidi="ar-SA"/>
      </w:rPr>
    </w:lvl>
    <w:lvl w:ilvl="5" w:tplc="E8D6E282">
      <w:numFmt w:val="bullet"/>
      <w:lvlText w:val="•"/>
      <w:lvlJc w:val="left"/>
      <w:pPr>
        <w:ind w:left="4840" w:hanging="197"/>
      </w:pPr>
      <w:rPr>
        <w:rFonts w:hint="default"/>
        <w:lang w:val="en-US" w:eastAsia="en-US" w:bidi="ar-SA"/>
      </w:rPr>
    </w:lvl>
    <w:lvl w:ilvl="6" w:tplc="379E2520">
      <w:numFmt w:val="bullet"/>
      <w:lvlText w:val="•"/>
      <w:lvlJc w:val="left"/>
      <w:pPr>
        <w:ind w:left="5788" w:hanging="197"/>
      </w:pPr>
      <w:rPr>
        <w:rFonts w:hint="default"/>
        <w:lang w:val="en-US" w:eastAsia="en-US" w:bidi="ar-SA"/>
      </w:rPr>
    </w:lvl>
    <w:lvl w:ilvl="7" w:tplc="BFB06334">
      <w:numFmt w:val="bullet"/>
      <w:lvlText w:val="•"/>
      <w:lvlJc w:val="left"/>
      <w:pPr>
        <w:ind w:left="6736" w:hanging="197"/>
      </w:pPr>
      <w:rPr>
        <w:rFonts w:hint="default"/>
        <w:lang w:val="en-US" w:eastAsia="en-US" w:bidi="ar-SA"/>
      </w:rPr>
    </w:lvl>
    <w:lvl w:ilvl="8" w:tplc="23B4FFBC">
      <w:numFmt w:val="bullet"/>
      <w:lvlText w:val="•"/>
      <w:lvlJc w:val="left"/>
      <w:pPr>
        <w:ind w:left="7684" w:hanging="197"/>
      </w:pPr>
      <w:rPr>
        <w:rFonts w:hint="default"/>
        <w:lang w:val="en-US" w:eastAsia="en-US" w:bidi="ar-SA"/>
      </w:rPr>
    </w:lvl>
  </w:abstractNum>
  <w:abstractNum w:abstractNumId="19" w15:restartNumberingAfterBreak="0">
    <w:nsid w:val="60777CA5"/>
    <w:multiLevelType w:val="multilevel"/>
    <w:tmpl w:val="10EECA1C"/>
    <w:lvl w:ilvl="0">
      <w:start w:val="1"/>
      <w:numFmt w:val="bullet"/>
      <w:lvlText w:val=""/>
      <w:lvlJc w:val="left"/>
      <w:pPr>
        <w:tabs>
          <w:tab w:val="num" w:pos="1800"/>
        </w:tabs>
        <w:ind w:left="1800" w:hanging="360"/>
      </w:pPr>
      <w:rPr>
        <w:rFonts w:ascii="Symbol" w:hAnsi="Symbol" w:hint="default"/>
        <w:color w:val="auto"/>
        <w:sz w:val="24"/>
        <w:szCs w:val="32"/>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741BA4"/>
    <w:multiLevelType w:val="multilevel"/>
    <w:tmpl w:val="26C24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42A42"/>
    <w:multiLevelType w:val="hybridMultilevel"/>
    <w:tmpl w:val="9D44C326"/>
    <w:lvl w:ilvl="0" w:tplc="13028AA6">
      <w:numFmt w:val="bullet"/>
      <w:lvlText w:val=""/>
      <w:lvlJc w:val="left"/>
      <w:pPr>
        <w:ind w:left="880" w:hanging="363"/>
      </w:pPr>
      <w:rPr>
        <w:rFonts w:ascii="Wingdings" w:eastAsia="Wingdings" w:hAnsi="Wingdings" w:cs="Wingdings" w:hint="default"/>
        <w:w w:val="100"/>
        <w:sz w:val="22"/>
        <w:szCs w:val="22"/>
        <w:lang w:val="en-US" w:eastAsia="en-US" w:bidi="ar-SA"/>
      </w:rPr>
    </w:lvl>
    <w:lvl w:ilvl="1" w:tplc="9AFAE134">
      <w:numFmt w:val="bullet"/>
      <w:lvlText w:val="•"/>
      <w:lvlJc w:val="left"/>
      <w:pPr>
        <w:ind w:left="1750" w:hanging="363"/>
      </w:pPr>
      <w:rPr>
        <w:rFonts w:hint="default"/>
        <w:lang w:val="en-US" w:eastAsia="en-US" w:bidi="ar-SA"/>
      </w:rPr>
    </w:lvl>
    <w:lvl w:ilvl="2" w:tplc="4364A78E">
      <w:numFmt w:val="bullet"/>
      <w:lvlText w:val="•"/>
      <w:lvlJc w:val="left"/>
      <w:pPr>
        <w:ind w:left="2620" w:hanging="363"/>
      </w:pPr>
      <w:rPr>
        <w:rFonts w:hint="default"/>
        <w:lang w:val="en-US" w:eastAsia="en-US" w:bidi="ar-SA"/>
      </w:rPr>
    </w:lvl>
    <w:lvl w:ilvl="3" w:tplc="673E1356">
      <w:numFmt w:val="bullet"/>
      <w:lvlText w:val="•"/>
      <w:lvlJc w:val="left"/>
      <w:pPr>
        <w:ind w:left="3490" w:hanging="363"/>
      </w:pPr>
      <w:rPr>
        <w:rFonts w:hint="default"/>
        <w:lang w:val="en-US" w:eastAsia="en-US" w:bidi="ar-SA"/>
      </w:rPr>
    </w:lvl>
    <w:lvl w:ilvl="4" w:tplc="50E4C2C2">
      <w:numFmt w:val="bullet"/>
      <w:lvlText w:val="•"/>
      <w:lvlJc w:val="left"/>
      <w:pPr>
        <w:ind w:left="4360" w:hanging="363"/>
      </w:pPr>
      <w:rPr>
        <w:rFonts w:hint="default"/>
        <w:lang w:val="en-US" w:eastAsia="en-US" w:bidi="ar-SA"/>
      </w:rPr>
    </w:lvl>
    <w:lvl w:ilvl="5" w:tplc="0680A68A">
      <w:numFmt w:val="bullet"/>
      <w:lvlText w:val="•"/>
      <w:lvlJc w:val="left"/>
      <w:pPr>
        <w:ind w:left="5230" w:hanging="363"/>
      </w:pPr>
      <w:rPr>
        <w:rFonts w:hint="default"/>
        <w:lang w:val="en-US" w:eastAsia="en-US" w:bidi="ar-SA"/>
      </w:rPr>
    </w:lvl>
    <w:lvl w:ilvl="6" w:tplc="910E34F0">
      <w:numFmt w:val="bullet"/>
      <w:lvlText w:val="•"/>
      <w:lvlJc w:val="left"/>
      <w:pPr>
        <w:ind w:left="6100" w:hanging="363"/>
      </w:pPr>
      <w:rPr>
        <w:rFonts w:hint="default"/>
        <w:lang w:val="en-US" w:eastAsia="en-US" w:bidi="ar-SA"/>
      </w:rPr>
    </w:lvl>
    <w:lvl w:ilvl="7" w:tplc="42D6A138">
      <w:numFmt w:val="bullet"/>
      <w:lvlText w:val="•"/>
      <w:lvlJc w:val="left"/>
      <w:pPr>
        <w:ind w:left="6970" w:hanging="363"/>
      </w:pPr>
      <w:rPr>
        <w:rFonts w:hint="default"/>
        <w:lang w:val="en-US" w:eastAsia="en-US" w:bidi="ar-SA"/>
      </w:rPr>
    </w:lvl>
    <w:lvl w:ilvl="8" w:tplc="4D88BC42">
      <w:numFmt w:val="bullet"/>
      <w:lvlText w:val="•"/>
      <w:lvlJc w:val="left"/>
      <w:pPr>
        <w:ind w:left="7840" w:hanging="363"/>
      </w:pPr>
      <w:rPr>
        <w:rFonts w:hint="default"/>
        <w:lang w:val="en-US" w:eastAsia="en-US" w:bidi="ar-SA"/>
      </w:rPr>
    </w:lvl>
  </w:abstractNum>
  <w:abstractNum w:abstractNumId="2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801D10"/>
    <w:multiLevelType w:val="hybridMultilevel"/>
    <w:tmpl w:val="4412C32A"/>
    <w:lvl w:ilvl="0" w:tplc="435A3EF2">
      <w:start w:val="1"/>
      <w:numFmt w:val="bullet"/>
      <w:lvlText w:val=""/>
      <w:lvlJc w:val="left"/>
      <w:pPr>
        <w:ind w:left="100" w:hanging="197"/>
      </w:pPr>
      <w:rPr>
        <w:rFonts w:ascii="Symbol" w:hAnsi="Symbol" w:hint="default"/>
        <w:color w:val="auto"/>
        <w:w w:val="100"/>
        <w:sz w:val="24"/>
        <w:szCs w:val="32"/>
        <w:lang w:val="en-US" w:eastAsia="en-US" w:bidi="ar-SA"/>
      </w:rPr>
    </w:lvl>
    <w:lvl w:ilvl="1" w:tplc="8AD8E1D8">
      <w:numFmt w:val="bullet"/>
      <w:lvlText w:val="•"/>
      <w:lvlJc w:val="left"/>
      <w:pPr>
        <w:ind w:left="1048" w:hanging="197"/>
      </w:pPr>
      <w:rPr>
        <w:rFonts w:hint="default"/>
        <w:lang w:val="en-US" w:eastAsia="en-US" w:bidi="ar-SA"/>
      </w:rPr>
    </w:lvl>
    <w:lvl w:ilvl="2" w:tplc="A858BA9C">
      <w:numFmt w:val="bullet"/>
      <w:lvlText w:val="•"/>
      <w:lvlJc w:val="left"/>
      <w:pPr>
        <w:ind w:left="1996" w:hanging="197"/>
      </w:pPr>
      <w:rPr>
        <w:rFonts w:hint="default"/>
        <w:lang w:val="en-US" w:eastAsia="en-US" w:bidi="ar-SA"/>
      </w:rPr>
    </w:lvl>
    <w:lvl w:ilvl="3" w:tplc="765C070E">
      <w:numFmt w:val="bullet"/>
      <w:lvlText w:val="•"/>
      <w:lvlJc w:val="left"/>
      <w:pPr>
        <w:ind w:left="2944" w:hanging="197"/>
      </w:pPr>
      <w:rPr>
        <w:rFonts w:hint="default"/>
        <w:lang w:val="en-US" w:eastAsia="en-US" w:bidi="ar-SA"/>
      </w:rPr>
    </w:lvl>
    <w:lvl w:ilvl="4" w:tplc="0F6E739E">
      <w:numFmt w:val="bullet"/>
      <w:lvlText w:val="•"/>
      <w:lvlJc w:val="left"/>
      <w:pPr>
        <w:ind w:left="3892" w:hanging="197"/>
      </w:pPr>
      <w:rPr>
        <w:rFonts w:hint="default"/>
        <w:lang w:val="en-US" w:eastAsia="en-US" w:bidi="ar-SA"/>
      </w:rPr>
    </w:lvl>
    <w:lvl w:ilvl="5" w:tplc="E8D6E282">
      <w:numFmt w:val="bullet"/>
      <w:lvlText w:val="•"/>
      <w:lvlJc w:val="left"/>
      <w:pPr>
        <w:ind w:left="4840" w:hanging="197"/>
      </w:pPr>
      <w:rPr>
        <w:rFonts w:hint="default"/>
        <w:lang w:val="en-US" w:eastAsia="en-US" w:bidi="ar-SA"/>
      </w:rPr>
    </w:lvl>
    <w:lvl w:ilvl="6" w:tplc="379E2520">
      <w:numFmt w:val="bullet"/>
      <w:lvlText w:val="•"/>
      <w:lvlJc w:val="left"/>
      <w:pPr>
        <w:ind w:left="5788" w:hanging="197"/>
      </w:pPr>
      <w:rPr>
        <w:rFonts w:hint="default"/>
        <w:lang w:val="en-US" w:eastAsia="en-US" w:bidi="ar-SA"/>
      </w:rPr>
    </w:lvl>
    <w:lvl w:ilvl="7" w:tplc="BFB06334">
      <w:numFmt w:val="bullet"/>
      <w:lvlText w:val="•"/>
      <w:lvlJc w:val="left"/>
      <w:pPr>
        <w:ind w:left="6736" w:hanging="197"/>
      </w:pPr>
      <w:rPr>
        <w:rFonts w:hint="default"/>
        <w:lang w:val="en-US" w:eastAsia="en-US" w:bidi="ar-SA"/>
      </w:rPr>
    </w:lvl>
    <w:lvl w:ilvl="8" w:tplc="23B4FFBC">
      <w:numFmt w:val="bullet"/>
      <w:lvlText w:val="•"/>
      <w:lvlJc w:val="left"/>
      <w:pPr>
        <w:ind w:left="7684" w:hanging="197"/>
      </w:pPr>
      <w:rPr>
        <w:rFonts w:hint="default"/>
        <w:lang w:val="en-US" w:eastAsia="en-US" w:bidi="ar-SA"/>
      </w:rPr>
    </w:lvl>
  </w:abstractNum>
  <w:abstractNum w:abstractNumId="25"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4E2276"/>
    <w:multiLevelType w:val="multilevel"/>
    <w:tmpl w:val="8D3E2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AD62B3D"/>
    <w:multiLevelType w:val="hybridMultilevel"/>
    <w:tmpl w:val="FFBC767C"/>
    <w:lvl w:ilvl="0" w:tplc="435A3EF2">
      <w:start w:val="1"/>
      <w:numFmt w:val="bullet"/>
      <w:lvlText w:val=""/>
      <w:lvlJc w:val="left"/>
      <w:pPr>
        <w:ind w:left="880" w:hanging="363"/>
      </w:pPr>
      <w:rPr>
        <w:rFonts w:ascii="Symbol" w:hAnsi="Symbol" w:hint="default"/>
        <w:color w:val="auto"/>
        <w:w w:val="100"/>
        <w:sz w:val="24"/>
        <w:szCs w:val="32"/>
        <w:lang w:val="en-US" w:eastAsia="en-US" w:bidi="ar-SA"/>
      </w:rPr>
    </w:lvl>
    <w:lvl w:ilvl="1" w:tplc="9AFAE134">
      <w:numFmt w:val="bullet"/>
      <w:lvlText w:val="•"/>
      <w:lvlJc w:val="left"/>
      <w:pPr>
        <w:ind w:left="1750" w:hanging="363"/>
      </w:pPr>
      <w:rPr>
        <w:rFonts w:hint="default"/>
        <w:lang w:val="en-US" w:eastAsia="en-US" w:bidi="ar-SA"/>
      </w:rPr>
    </w:lvl>
    <w:lvl w:ilvl="2" w:tplc="4364A78E">
      <w:numFmt w:val="bullet"/>
      <w:lvlText w:val="•"/>
      <w:lvlJc w:val="left"/>
      <w:pPr>
        <w:ind w:left="2620" w:hanging="363"/>
      </w:pPr>
      <w:rPr>
        <w:rFonts w:hint="default"/>
        <w:lang w:val="en-US" w:eastAsia="en-US" w:bidi="ar-SA"/>
      </w:rPr>
    </w:lvl>
    <w:lvl w:ilvl="3" w:tplc="673E1356">
      <w:numFmt w:val="bullet"/>
      <w:lvlText w:val="•"/>
      <w:lvlJc w:val="left"/>
      <w:pPr>
        <w:ind w:left="3490" w:hanging="363"/>
      </w:pPr>
      <w:rPr>
        <w:rFonts w:hint="default"/>
        <w:lang w:val="en-US" w:eastAsia="en-US" w:bidi="ar-SA"/>
      </w:rPr>
    </w:lvl>
    <w:lvl w:ilvl="4" w:tplc="50E4C2C2">
      <w:numFmt w:val="bullet"/>
      <w:lvlText w:val="•"/>
      <w:lvlJc w:val="left"/>
      <w:pPr>
        <w:ind w:left="4360" w:hanging="363"/>
      </w:pPr>
      <w:rPr>
        <w:rFonts w:hint="default"/>
        <w:lang w:val="en-US" w:eastAsia="en-US" w:bidi="ar-SA"/>
      </w:rPr>
    </w:lvl>
    <w:lvl w:ilvl="5" w:tplc="0680A68A">
      <w:numFmt w:val="bullet"/>
      <w:lvlText w:val="•"/>
      <w:lvlJc w:val="left"/>
      <w:pPr>
        <w:ind w:left="5230" w:hanging="363"/>
      </w:pPr>
      <w:rPr>
        <w:rFonts w:hint="default"/>
        <w:lang w:val="en-US" w:eastAsia="en-US" w:bidi="ar-SA"/>
      </w:rPr>
    </w:lvl>
    <w:lvl w:ilvl="6" w:tplc="910E34F0">
      <w:numFmt w:val="bullet"/>
      <w:lvlText w:val="•"/>
      <w:lvlJc w:val="left"/>
      <w:pPr>
        <w:ind w:left="6100" w:hanging="363"/>
      </w:pPr>
      <w:rPr>
        <w:rFonts w:hint="default"/>
        <w:lang w:val="en-US" w:eastAsia="en-US" w:bidi="ar-SA"/>
      </w:rPr>
    </w:lvl>
    <w:lvl w:ilvl="7" w:tplc="42D6A138">
      <w:numFmt w:val="bullet"/>
      <w:lvlText w:val="•"/>
      <w:lvlJc w:val="left"/>
      <w:pPr>
        <w:ind w:left="6970" w:hanging="363"/>
      </w:pPr>
      <w:rPr>
        <w:rFonts w:hint="default"/>
        <w:lang w:val="en-US" w:eastAsia="en-US" w:bidi="ar-SA"/>
      </w:rPr>
    </w:lvl>
    <w:lvl w:ilvl="8" w:tplc="4D88BC42">
      <w:numFmt w:val="bullet"/>
      <w:lvlText w:val="•"/>
      <w:lvlJc w:val="left"/>
      <w:pPr>
        <w:ind w:left="7840" w:hanging="363"/>
      </w:pPr>
      <w:rPr>
        <w:rFonts w:hint="default"/>
        <w:lang w:val="en-US" w:eastAsia="en-US" w:bidi="ar-SA"/>
      </w:rPr>
    </w:lvl>
  </w:abstractNum>
  <w:num w:numId="1">
    <w:abstractNumId w:val="15"/>
  </w:num>
  <w:num w:numId="2">
    <w:abstractNumId w:val="4"/>
  </w:num>
  <w:num w:numId="3">
    <w:abstractNumId w:val="7"/>
  </w:num>
  <w:num w:numId="4">
    <w:abstractNumId w:val="11"/>
  </w:num>
  <w:num w:numId="5">
    <w:abstractNumId w:val="25"/>
  </w:num>
  <w:num w:numId="6">
    <w:abstractNumId w:val="20"/>
  </w:num>
  <w:num w:numId="7">
    <w:abstractNumId w:val="23"/>
  </w:num>
  <w:num w:numId="8">
    <w:abstractNumId w:val="14"/>
  </w:num>
  <w:num w:numId="9">
    <w:abstractNumId w:val="10"/>
  </w:num>
  <w:num w:numId="10">
    <w:abstractNumId w:val="12"/>
  </w:num>
  <w:num w:numId="11">
    <w:abstractNumId w:val="22"/>
  </w:num>
  <w:num w:numId="12">
    <w:abstractNumId w:val="18"/>
  </w:num>
  <w:num w:numId="13">
    <w:abstractNumId w:val="16"/>
  </w:num>
  <w:num w:numId="14">
    <w:abstractNumId w:val="17"/>
  </w:num>
  <w:num w:numId="15">
    <w:abstractNumId w:val="0"/>
  </w:num>
  <w:num w:numId="16">
    <w:abstractNumId w:val="24"/>
  </w:num>
  <w:num w:numId="17">
    <w:abstractNumId w:val="13"/>
  </w:num>
  <w:num w:numId="18">
    <w:abstractNumId w:val="27"/>
  </w:num>
  <w:num w:numId="19">
    <w:abstractNumId w:val="26"/>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5"/>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61"/>
    <w:rsid w:val="000C3F1E"/>
    <w:rsid w:val="00180A44"/>
    <w:rsid w:val="00180CD5"/>
    <w:rsid w:val="001B2D27"/>
    <w:rsid w:val="0020351E"/>
    <w:rsid w:val="00305BE6"/>
    <w:rsid w:val="00306A0D"/>
    <w:rsid w:val="003D67E5"/>
    <w:rsid w:val="003E34CE"/>
    <w:rsid w:val="00423050"/>
    <w:rsid w:val="00435D17"/>
    <w:rsid w:val="00714D2E"/>
    <w:rsid w:val="00744861"/>
    <w:rsid w:val="00886EA0"/>
    <w:rsid w:val="008F3C9B"/>
    <w:rsid w:val="00B37F54"/>
    <w:rsid w:val="00C2379C"/>
    <w:rsid w:val="00CD1088"/>
    <w:rsid w:val="00DF3D48"/>
    <w:rsid w:val="00E263B9"/>
    <w:rsid w:val="00E7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51F3"/>
  <w15:chartTrackingRefBased/>
  <w15:docId w15:val="{C0BEFB15-1EDF-480E-B208-C55B266F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44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744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4486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448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486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44861"/>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1"/>
    <w:qFormat/>
    <w:rsid w:val="00744861"/>
    <w:pPr>
      <w:ind w:left="720"/>
    </w:pPr>
  </w:style>
  <w:style w:type="paragraph" w:styleId="Header">
    <w:name w:val="header"/>
    <w:basedOn w:val="Normal"/>
    <w:link w:val="HeaderChar"/>
    <w:rsid w:val="00744861"/>
    <w:pPr>
      <w:tabs>
        <w:tab w:val="center" w:pos="4513"/>
        <w:tab w:val="right" w:pos="9026"/>
      </w:tabs>
    </w:pPr>
  </w:style>
  <w:style w:type="character" w:customStyle="1" w:styleId="HeaderChar">
    <w:name w:val="Header Char"/>
    <w:basedOn w:val="DefaultParagraphFont"/>
    <w:link w:val="Header"/>
    <w:rsid w:val="00744861"/>
    <w:rPr>
      <w:rFonts w:ascii="Times New Roman" w:eastAsia="Times New Roman" w:hAnsi="Times New Roman" w:cs="Times New Roman"/>
      <w:sz w:val="24"/>
      <w:szCs w:val="24"/>
    </w:rPr>
  </w:style>
  <w:style w:type="paragraph" w:customStyle="1" w:styleId="Default">
    <w:name w:val="Default"/>
    <w:rsid w:val="00744861"/>
    <w:pPr>
      <w:autoSpaceDE w:val="0"/>
      <w:autoSpaceDN w:val="0"/>
      <w:adjustRightInd w:val="0"/>
      <w:spacing w:after="0" w:line="240" w:lineRule="auto"/>
    </w:pPr>
    <w:rPr>
      <w:rFonts w:ascii="Symbol" w:eastAsia="Times New Roman" w:hAnsi="Symbol" w:cs="Symbol"/>
      <w:color w:val="000000"/>
      <w:sz w:val="24"/>
      <w:szCs w:val="24"/>
      <w:lang w:eastAsia="en-GB"/>
    </w:rPr>
  </w:style>
  <w:style w:type="character" w:customStyle="1" w:styleId="BlueText">
    <w:name w:val="Blue Text"/>
    <w:uiPriority w:val="1"/>
    <w:qFormat/>
    <w:rsid w:val="00744861"/>
    <w:rPr>
      <w:color w:val="003EA4"/>
    </w:rPr>
  </w:style>
  <w:style w:type="character" w:customStyle="1" w:styleId="Heading1Char">
    <w:name w:val="Heading 1 Char"/>
    <w:basedOn w:val="DefaultParagraphFont"/>
    <w:link w:val="Heading1"/>
    <w:uiPriority w:val="1"/>
    <w:rsid w:val="007448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74486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44861"/>
    <w:pPr>
      <w:widowControl w:val="0"/>
      <w:autoSpaceDE w:val="0"/>
      <w:autoSpaceDN w:val="0"/>
      <w:ind w:left="82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744861"/>
    <w:rPr>
      <w:rFonts w:ascii="Arial" w:eastAsia="Arial" w:hAnsi="Arial" w:cs="Arial"/>
      <w:lang w:val="en-US"/>
    </w:rPr>
  </w:style>
  <w:style w:type="paragraph" w:styleId="Title">
    <w:name w:val="Title"/>
    <w:basedOn w:val="Normal"/>
    <w:link w:val="TitleChar"/>
    <w:uiPriority w:val="1"/>
    <w:qFormat/>
    <w:rsid w:val="00744861"/>
    <w:pPr>
      <w:widowControl w:val="0"/>
      <w:autoSpaceDE w:val="0"/>
      <w:autoSpaceDN w:val="0"/>
      <w:spacing w:before="81"/>
      <w:ind w:left="100" w:right="2205"/>
      <w:jc w:val="both"/>
    </w:pPr>
    <w:rPr>
      <w:rFonts w:ascii="Arial" w:eastAsia="Arial" w:hAnsi="Arial" w:cs="Arial"/>
      <w:sz w:val="60"/>
      <w:szCs w:val="60"/>
      <w:lang w:val="en-US"/>
    </w:rPr>
  </w:style>
  <w:style w:type="character" w:customStyle="1" w:styleId="TitleChar">
    <w:name w:val="Title Char"/>
    <w:basedOn w:val="DefaultParagraphFont"/>
    <w:link w:val="Title"/>
    <w:uiPriority w:val="1"/>
    <w:rsid w:val="00744861"/>
    <w:rPr>
      <w:rFonts w:ascii="Arial" w:eastAsia="Arial" w:hAnsi="Arial" w:cs="Arial"/>
      <w:sz w:val="60"/>
      <w:szCs w:val="60"/>
      <w:lang w:val="en-US"/>
    </w:rPr>
  </w:style>
  <w:style w:type="paragraph" w:customStyle="1" w:styleId="TableParagraph">
    <w:name w:val="Table Paragraph"/>
    <w:basedOn w:val="Normal"/>
    <w:uiPriority w:val="1"/>
    <w:qFormat/>
    <w:rsid w:val="00744861"/>
    <w:pPr>
      <w:widowControl w:val="0"/>
      <w:autoSpaceDE w:val="0"/>
      <w:autoSpaceDN w:val="0"/>
    </w:pPr>
    <w:rPr>
      <w:rFonts w:ascii="Arial" w:eastAsia="Arial" w:hAnsi="Arial" w:cs="Arial"/>
      <w:sz w:val="22"/>
      <w:szCs w:val="22"/>
      <w:lang w:val="en-US"/>
    </w:rPr>
  </w:style>
  <w:style w:type="paragraph" w:styleId="Footer">
    <w:name w:val="footer"/>
    <w:basedOn w:val="Normal"/>
    <w:link w:val="FooterChar"/>
    <w:uiPriority w:val="99"/>
    <w:semiHidden/>
    <w:unhideWhenUsed/>
    <w:rsid w:val="008F3C9B"/>
    <w:pPr>
      <w:tabs>
        <w:tab w:val="center" w:pos="4513"/>
        <w:tab w:val="right" w:pos="9026"/>
      </w:tabs>
    </w:pPr>
  </w:style>
  <w:style w:type="character" w:customStyle="1" w:styleId="FooterChar">
    <w:name w:val="Footer Char"/>
    <w:basedOn w:val="DefaultParagraphFont"/>
    <w:link w:val="Footer"/>
    <w:uiPriority w:val="99"/>
    <w:semiHidden/>
    <w:rsid w:val="008F3C9B"/>
    <w:rPr>
      <w:rFonts w:ascii="Times New Roman" w:eastAsia="Times New Roman" w:hAnsi="Times New Roman" w:cs="Times New Roman"/>
      <w:sz w:val="24"/>
      <w:szCs w:val="24"/>
    </w:rPr>
  </w:style>
  <w:style w:type="table" w:styleId="TableGrid">
    <w:name w:val="Table Grid"/>
    <w:basedOn w:val="TableNormal"/>
    <w:uiPriority w:val="39"/>
    <w:rsid w:val="001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1AE5E45403448B89C5D90800C0172" ma:contentTypeVersion="9" ma:contentTypeDescription="Create a new document." ma:contentTypeScope="" ma:versionID="9f061e30f01dda9e09c7685f577988eb">
  <xsd:schema xmlns:xsd="http://www.w3.org/2001/XMLSchema" xmlns:xs="http://www.w3.org/2001/XMLSchema" xmlns:p="http://schemas.microsoft.com/office/2006/metadata/properties" xmlns:ns2="498c5e82-2b3e-4092-9ee8-301800461101" xmlns:ns3="8fb811e3-271f-400f-abad-7ae899337b49" targetNamespace="http://schemas.microsoft.com/office/2006/metadata/properties" ma:root="true" ma:fieldsID="f73400d614ce0682c5ec03c1ab7b0204" ns2:_="" ns3:_="">
    <xsd:import namespace="498c5e82-2b3e-4092-9ee8-301800461101"/>
    <xsd:import namespace="8fb811e3-271f-400f-abad-7ae89933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c5e82-2b3e-4092-9ee8-301800461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811e3-271f-400f-abad-7ae89933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61690-06D8-4B41-BCA4-95422065EB3C}">
  <ds:schemaRefs>
    <ds:schemaRef ds:uri="http://schemas.microsoft.com/sharepoint/v3/contenttype/forms"/>
  </ds:schemaRefs>
</ds:datastoreItem>
</file>

<file path=customXml/itemProps2.xml><?xml version="1.0" encoding="utf-8"?>
<ds:datastoreItem xmlns:ds="http://schemas.openxmlformats.org/officeDocument/2006/customXml" ds:itemID="{BAA592EE-B810-4323-9EB8-07A8FB62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c5e82-2b3e-4092-9ee8-301800461101"/>
    <ds:schemaRef ds:uri="8fb811e3-271f-400f-abad-7ae89933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4A3B4-06B7-4E78-B73D-B8A15D2523E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fb811e3-271f-400f-abad-7ae899337b49"/>
    <ds:schemaRef ds:uri="498c5e82-2b3e-4092-9ee8-3018004611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Waters</dc:creator>
  <cp:keywords/>
  <dc:description/>
  <cp:lastModifiedBy>pa </cp:lastModifiedBy>
  <cp:revision>2</cp:revision>
  <dcterms:created xsi:type="dcterms:W3CDTF">2021-11-08T11:04:00Z</dcterms:created>
  <dcterms:modified xsi:type="dcterms:W3CDTF">2021-11-08T11:04:00Z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0x0101008C41AE5E45403448B89C5D90800C0172</vt:lpwstr>
  </property>
</Properties>
</file>